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A7B76" w14:textId="62AC3849" w:rsidR="00B62207" w:rsidRPr="00B079FB" w:rsidRDefault="0090561C" w:rsidP="00B079FB">
      <w:pPr>
        <w:spacing w:after="0" w:line="240" w:lineRule="auto"/>
        <w:rPr>
          <w:rFonts w:asciiTheme="minorHAnsi" w:hAnsiTheme="minorHAnsi"/>
          <w:b/>
          <w:color w:val="21449B" w:themeColor="accent5"/>
          <w:sz w:val="28"/>
        </w:rPr>
      </w:pPr>
      <w:bookmarkStart w:id="0" w:name="_GoBack"/>
      <w:bookmarkEnd w:id="0"/>
      <w:r>
        <w:rPr>
          <w:rFonts w:asciiTheme="minorHAnsi" w:hAnsiTheme="minorHAnsi"/>
          <w:b/>
          <w:color w:val="21449B" w:themeColor="accent5"/>
          <w:sz w:val="28"/>
        </w:rPr>
        <w:t xml:space="preserve">Systems Thinking for </w:t>
      </w:r>
      <w:r w:rsidR="005F2006">
        <w:rPr>
          <w:rFonts w:asciiTheme="minorHAnsi" w:hAnsiTheme="minorHAnsi"/>
          <w:b/>
          <w:color w:val="21449B" w:themeColor="accent5"/>
          <w:sz w:val="28"/>
        </w:rPr>
        <w:t>Strategic Planning</w:t>
      </w:r>
    </w:p>
    <w:p w14:paraId="3A6B86FF" w14:textId="77777777" w:rsidR="005E55FC" w:rsidRDefault="005E55FC" w:rsidP="00B079FB">
      <w:pPr>
        <w:spacing w:after="0" w:line="240" w:lineRule="auto"/>
        <w:rPr>
          <w:rFonts w:asciiTheme="minorHAnsi" w:hAnsiTheme="minorHAnsi"/>
          <w:sz w:val="24"/>
        </w:rPr>
      </w:pPr>
    </w:p>
    <w:p w14:paraId="64896EF4" w14:textId="672CF41B" w:rsidR="00B079FB" w:rsidRDefault="00C85621" w:rsidP="00C85621">
      <w:pPr>
        <w:spacing w:after="0" w:line="240" w:lineRule="auto"/>
        <w:rPr>
          <w:rFonts w:asciiTheme="minorHAnsi" w:hAnsiTheme="minorHAnsi"/>
        </w:rPr>
      </w:pPr>
      <w:r w:rsidRPr="00C85621">
        <w:rPr>
          <w:rFonts w:asciiTheme="minorHAnsi" w:hAnsiTheme="minorHAnsi"/>
        </w:rPr>
        <w:t xml:space="preserve">How do you ask questions about </w:t>
      </w:r>
      <w:r w:rsidR="00655B89">
        <w:rPr>
          <w:rFonts w:asciiTheme="minorHAnsi" w:hAnsiTheme="minorHAnsi"/>
        </w:rPr>
        <w:t xml:space="preserve">current </w:t>
      </w:r>
      <w:r w:rsidRPr="00C85621">
        <w:rPr>
          <w:rFonts w:asciiTheme="minorHAnsi" w:hAnsiTheme="minorHAnsi"/>
        </w:rPr>
        <w:t>laws/policies if you don’t know much about them?</w:t>
      </w:r>
      <w:r w:rsidR="00655B89">
        <w:rPr>
          <w:rFonts w:asciiTheme="minorHAnsi" w:hAnsiTheme="minorHAnsi"/>
        </w:rPr>
        <w:t xml:space="preserve"> </w:t>
      </w:r>
      <w:r w:rsidRPr="00C85621">
        <w:rPr>
          <w:rFonts w:asciiTheme="minorHAnsi" w:hAnsiTheme="minorHAnsi"/>
        </w:rPr>
        <w:t xml:space="preserve">How can you bring this understanding to the partnerships and collaborations you are a part of? Use this worksheet as a tool to help you identify and ask the right questions and engage with your partnerships about how </w:t>
      </w:r>
      <w:r w:rsidR="00655B89">
        <w:rPr>
          <w:rFonts w:asciiTheme="minorHAnsi" w:hAnsiTheme="minorHAnsi"/>
        </w:rPr>
        <w:t xml:space="preserve">current </w:t>
      </w:r>
      <w:r w:rsidRPr="00C85621">
        <w:rPr>
          <w:rFonts w:asciiTheme="minorHAnsi" w:hAnsiTheme="minorHAnsi"/>
        </w:rPr>
        <w:t>laws and policies around consumer and economic issues impact the work that you are doing.</w:t>
      </w:r>
    </w:p>
    <w:p w14:paraId="73562A59" w14:textId="77777777" w:rsidR="00C85621" w:rsidRDefault="00C85621" w:rsidP="00C85621">
      <w:pPr>
        <w:spacing w:after="0" w:line="240" w:lineRule="auto"/>
        <w:rPr>
          <w:rFonts w:asciiTheme="minorHAnsi" w:hAnsiTheme="minorHAnsi"/>
          <w:sz w:val="24"/>
        </w:rPr>
      </w:pPr>
    </w:p>
    <w:p w14:paraId="07727A42" w14:textId="588E9499" w:rsidR="000F66AC" w:rsidRPr="005E55FC" w:rsidRDefault="54741D27" w:rsidP="54741D27">
      <w:pPr>
        <w:spacing w:after="0" w:line="240" w:lineRule="auto"/>
        <w:rPr>
          <w:rFonts w:asciiTheme="minorHAnsi" w:hAnsiTheme="minorHAnsi"/>
          <w:b/>
          <w:bCs/>
          <w:color w:val="21449B" w:themeColor="accent5"/>
        </w:rPr>
      </w:pPr>
      <w:r w:rsidRPr="54741D27">
        <w:rPr>
          <w:rFonts w:asciiTheme="minorHAnsi" w:hAnsiTheme="minorHAnsi"/>
        </w:rPr>
        <w:t xml:space="preserve">Component of policy or proposed policy to be analyzed: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C87B6F" w:rsidRPr="005E55FC" w14:paraId="7EEFA9E6" w14:textId="77777777" w:rsidTr="54741D27">
        <w:trPr>
          <w:trHeight w:val="1474"/>
        </w:trPr>
        <w:tc>
          <w:tcPr>
            <w:tcW w:w="4788" w:type="dxa"/>
            <w:vMerge w:val="restart"/>
          </w:tcPr>
          <w:p w14:paraId="11458A5E" w14:textId="4D29AA40" w:rsidR="00C87B6F" w:rsidRPr="005E55FC" w:rsidRDefault="54741D27" w:rsidP="54741D27">
            <w:pPr>
              <w:spacing w:after="0" w:line="240" w:lineRule="auto"/>
              <w:rPr>
                <w:rFonts w:asciiTheme="minorHAnsi" w:hAnsiTheme="minorHAnsi"/>
                <w:b/>
                <w:bCs/>
                <w:i/>
                <w:iCs/>
                <w:sz w:val="20"/>
                <w:szCs w:val="20"/>
              </w:rPr>
            </w:pPr>
            <w:r w:rsidRPr="54741D27">
              <w:rPr>
                <w:rFonts w:asciiTheme="minorHAnsi" w:hAnsiTheme="minorHAnsi"/>
                <w:b/>
                <w:bCs/>
                <w:i/>
                <w:iCs/>
                <w:sz w:val="20"/>
                <w:szCs w:val="20"/>
              </w:rPr>
              <w:t>What are current PROS or positive effects for population impacted?</w:t>
            </w:r>
          </w:p>
          <w:p w14:paraId="59B8FAAF" w14:textId="70463F69" w:rsidR="00C87B6F" w:rsidRPr="005E55FC" w:rsidRDefault="00C87B6F" w:rsidP="54741D27">
            <w:pPr>
              <w:spacing w:after="0" w:line="240" w:lineRule="auto"/>
              <w:rPr>
                <w:rFonts w:asciiTheme="minorHAnsi" w:hAnsiTheme="minorHAnsi"/>
                <w:b/>
                <w:bCs/>
                <w:i/>
                <w:iCs/>
                <w:sz w:val="20"/>
                <w:szCs w:val="20"/>
              </w:rPr>
            </w:pPr>
          </w:p>
          <w:p w14:paraId="314066D6" w14:textId="1D24E13A" w:rsidR="00C87B6F" w:rsidRPr="005E55FC" w:rsidRDefault="00C87B6F" w:rsidP="54741D27">
            <w:pPr>
              <w:spacing w:after="0" w:line="240" w:lineRule="auto"/>
              <w:rPr>
                <w:rFonts w:asciiTheme="minorHAnsi" w:hAnsiTheme="minorHAnsi"/>
                <w:b/>
                <w:bCs/>
                <w:i/>
                <w:iCs/>
                <w:sz w:val="20"/>
                <w:szCs w:val="20"/>
              </w:rPr>
            </w:pPr>
          </w:p>
        </w:tc>
        <w:tc>
          <w:tcPr>
            <w:tcW w:w="4788" w:type="dxa"/>
          </w:tcPr>
          <w:p w14:paraId="0EB5FBC2" w14:textId="5D69E131" w:rsidR="00C87B6F" w:rsidRPr="005E55FC" w:rsidRDefault="00D428A8" w:rsidP="000F66AC">
            <w:pPr>
              <w:spacing w:after="0" w:line="240" w:lineRule="auto"/>
              <w:rPr>
                <w:rFonts w:asciiTheme="minorHAnsi" w:hAnsiTheme="minorHAnsi"/>
                <w:b/>
                <w:i/>
                <w:sz w:val="20"/>
              </w:rPr>
            </w:pPr>
            <w:r>
              <w:rPr>
                <w:rFonts w:asciiTheme="minorHAnsi" w:hAnsiTheme="minorHAnsi"/>
                <w:b/>
                <w:i/>
                <w:sz w:val="20"/>
              </w:rPr>
              <w:t xml:space="preserve">What are current CONS or </w:t>
            </w:r>
            <w:r w:rsidR="00C87B6F" w:rsidRPr="005E55FC">
              <w:rPr>
                <w:rFonts w:asciiTheme="minorHAnsi" w:hAnsiTheme="minorHAnsi"/>
                <w:b/>
                <w:i/>
                <w:sz w:val="20"/>
              </w:rPr>
              <w:t xml:space="preserve">negative </w:t>
            </w:r>
            <w:r>
              <w:rPr>
                <w:rFonts w:asciiTheme="minorHAnsi" w:hAnsiTheme="minorHAnsi"/>
                <w:b/>
                <w:i/>
                <w:sz w:val="20"/>
              </w:rPr>
              <w:t>effects for population impacted?</w:t>
            </w:r>
          </w:p>
          <w:p w14:paraId="7687F70C" w14:textId="77777777" w:rsidR="00C87B6F" w:rsidRPr="005E55FC" w:rsidRDefault="00C87B6F" w:rsidP="000F66AC">
            <w:pPr>
              <w:spacing w:after="0" w:line="240" w:lineRule="auto"/>
              <w:rPr>
                <w:rFonts w:asciiTheme="minorHAnsi" w:hAnsiTheme="minorHAnsi"/>
                <w:sz w:val="20"/>
              </w:rPr>
            </w:pPr>
          </w:p>
          <w:p w14:paraId="591D82B1" w14:textId="77777777" w:rsidR="00C87B6F" w:rsidRPr="005E55FC" w:rsidRDefault="00C87B6F" w:rsidP="000F66AC">
            <w:pPr>
              <w:spacing w:after="0" w:line="240" w:lineRule="auto"/>
              <w:rPr>
                <w:rFonts w:asciiTheme="minorHAnsi" w:hAnsiTheme="minorHAnsi"/>
                <w:i/>
                <w:sz w:val="20"/>
              </w:rPr>
            </w:pPr>
          </w:p>
          <w:p w14:paraId="5C2B998A" w14:textId="77777777" w:rsidR="00C87B6F" w:rsidRPr="005E55FC" w:rsidRDefault="00C87B6F" w:rsidP="000F66AC">
            <w:pPr>
              <w:spacing w:after="0" w:line="240" w:lineRule="auto"/>
              <w:rPr>
                <w:rFonts w:asciiTheme="minorHAnsi" w:hAnsiTheme="minorHAnsi"/>
                <w:i/>
                <w:sz w:val="20"/>
              </w:rPr>
            </w:pPr>
          </w:p>
          <w:p w14:paraId="0FAE29CA" w14:textId="77777777" w:rsidR="00C87B6F" w:rsidRPr="005E55FC" w:rsidRDefault="00C87B6F" w:rsidP="000F66AC">
            <w:pPr>
              <w:spacing w:after="0" w:line="240" w:lineRule="auto"/>
              <w:rPr>
                <w:rFonts w:asciiTheme="minorHAnsi" w:hAnsiTheme="minorHAnsi"/>
                <w:i/>
                <w:sz w:val="20"/>
              </w:rPr>
            </w:pPr>
          </w:p>
          <w:p w14:paraId="2785D804" w14:textId="77777777" w:rsidR="00C87B6F" w:rsidRPr="005E55FC" w:rsidRDefault="00C87B6F" w:rsidP="000F66AC">
            <w:pPr>
              <w:spacing w:after="0" w:line="240" w:lineRule="auto"/>
              <w:rPr>
                <w:rFonts w:asciiTheme="minorHAnsi" w:hAnsiTheme="minorHAnsi"/>
                <w:i/>
                <w:sz w:val="20"/>
              </w:rPr>
            </w:pPr>
          </w:p>
          <w:p w14:paraId="54BCDCAE" w14:textId="77777777" w:rsidR="00C87B6F" w:rsidRPr="005E55FC" w:rsidRDefault="00C87B6F" w:rsidP="000F66AC">
            <w:pPr>
              <w:spacing w:after="0" w:line="240" w:lineRule="auto"/>
              <w:rPr>
                <w:rFonts w:asciiTheme="minorHAnsi" w:hAnsiTheme="minorHAnsi"/>
                <w:i/>
                <w:sz w:val="20"/>
              </w:rPr>
            </w:pPr>
          </w:p>
          <w:p w14:paraId="6C6AE722" w14:textId="77777777" w:rsidR="00C87B6F" w:rsidRPr="005E55FC" w:rsidRDefault="00C87B6F" w:rsidP="000F66AC">
            <w:pPr>
              <w:spacing w:after="0" w:line="240" w:lineRule="auto"/>
              <w:rPr>
                <w:rFonts w:asciiTheme="minorHAnsi" w:hAnsiTheme="minorHAnsi"/>
                <w:i/>
                <w:sz w:val="20"/>
              </w:rPr>
            </w:pPr>
          </w:p>
          <w:p w14:paraId="5C320114" w14:textId="77777777" w:rsidR="00C87B6F" w:rsidRPr="005E55FC" w:rsidRDefault="00C87B6F" w:rsidP="000F66AC">
            <w:pPr>
              <w:spacing w:after="0" w:line="240" w:lineRule="auto"/>
              <w:rPr>
                <w:rFonts w:asciiTheme="minorHAnsi" w:hAnsiTheme="minorHAnsi"/>
                <w:i/>
                <w:sz w:val="20"/>
              </w:rPr>
            </w:pPr>
          </w:p>
          <w:p w14:paraId="5B9D46B7" w14:textId="77777777" w:rsidR="00C87B6F" w:rsidRPr="005E55FC" w:rsidRDefault="00C87B6F" w:rsidP="000F66AC">
            <w:pPr>
              <w:spacing w:after="0" w:line="240" w:lineRule="auto"/>
              <w:rPr>
                <w:rFonts w:asciiTheme="minorHAnsi" w:hAnsiTheme="minorHAnsi"/>
                <w:i/>
                <w:sz w:val="20"/>
              </w:rPr>
            </w:pPr>
          </w:p>
          <w:p w14:paraId="7D028B3E" w14:textId="77777777" w:rsidR="00C87B6F" w:rsidRPr="005E55FC" w:rsidRDefault="00C87B6F" w:rsidP="000F66AC">
            <w:pPr>
              <w:spacing w:after="0" w:line="240" w:lineRule="auto"/>
              <w:rPr>
                <w:rFonts w:asciiTheme="minorHAnsi" w:hAnsiTheme="minorHAnsi"/>
                <w:i/>
                <w:sz w:val="20"/>
              </w:rPr>
            </w:pPr>
          </w:p>
          <w:p w14:paraId="65A4D0EB" w14:textId="77777777" w:rsidR="00C87B6F" w:rsidRPr="005E55FC" w:rsidRDefault="00C87B6F" w:rsidP="000F66AC">
            <w:pPr>
              <w:spacing w:after="0" w:line="240" w:lineRule="auto"/>
              <w:rPr>
                <w:rFonts w:asciiTheme="minorHAnsi" w:hAnsiTheme="minorHAnsi"/>
                <w:i/>
                <w:sz w:val="20"/>
              </w:rPr>
            </w:pPr>
          </w:p>
        </w:tc>
      </w:tr>
      <w:tr w:rsidR="00C87B6F" w:rsidRPr="005E55FC" w14:paraId="32C42357" w14:textId="77777777" w:rsidTr="54741D27">
        <w:trPr>
          <w:trHeight w:val="1473"/>
        </w:trPr>
        <w:tc>
          <w:tcPr>
            <w:tcW w:w="4788" w:type="dxa"/>
            <w:vMerge/>
          </w:tcPr>
          <w:p w14:paraId="65C2279C" w14:textId="77777777" w:rsidR="00C87B6F" w:rsidRPr="005E55FC" w:rsidRDefault="00C87B6F" w:rsidP="000F66AC">
            <w:pPr>
              <w:spacing w:after="0" w:line="240" w:lineRule="auto"/>
              <w:rPr>
                <w:rFonts w:asciiTheme="minorHAnsi" w:hAnsiTheme="minorHAnsi"/>
                <w:b/>
                <w:i/>
                <w:sz w:val="20"/>
              </w:rPr>
            </w:pPr>
          </w:p>
        </w:tc>
        <w:tc>
          <w:tcPr>
            <w:tcW w:w="4788" w:type="dxa"/>
          </w:tcPr>
          <w:p w14:paraId="64768B1F" w14:textId="48F90C32" w:rsidR="00C87B6F" w:rsidRPr="005E55FC" w:rsidRDefault="00D428A8" w:rsidP="00D428A8">
            <w:pPr>
              <w:spacing w:after="0" w:line="240" w:lineRule="auto"/>
              <w:rPr>
                <w:rFonts w:asciiTheme="minorHAnsi" w:hAnsiTheme="minorHAnsi"/>
                <w:b/>
                <w:i/>
                <w:sz w:val="20"/>
              </w:rPr>
            </w:pPr>
            <w:r>
              <w:rPr>
                <w:rFonts w:asciiTheme="minorHAnsi" w:hAnsiTheme="minorHAnsi"/>
                <w:b/>
                <w:i/>
                <w:sz w:val="20"/>
              </w:rPr>
              <w:t>What p</w:t>
            </w:r>
            <w:r w:rsidR="00C87B6F">
              <w:rPr>
                <w:rFonts w:asciiTheme="minorHAnsi" w:hAnsiTheme="minorHAnsi"/>
                <w:b/>
                <w:i/>
                <w:sz w:val="20"/>
              </w:rPr>
              <w:t>ossible unintended consequences</w:t>
            </w:r>
            <w:r>
              <w:rPr>
                <w:rFonts w:asciiTheme="minorHAnsi" w:hAnsiTheme="minorHAnsi"/>
                <w:b/>
                <w:i/>
                <w:sz w:val="20"/>
              </w:rPr>
              <w:t xml:space="preserve"> can we anticipate?</w:t>
            </w:r>
          </w:p>
        </w:tc>
      </w:tr>
      <w:tr w:rsidR="00C87B6F" w:rsidRPr="005E55FC" w14:paraId="764BC7D8" w14:textId="77777777" w:rsidTr="54741D27">
        <w:trPr>
          <w:trHeight w:val="1730"/>
        </w:trPr>
        <w:tc>
          <w:tcPr>
            <w:tcW w:w="4788" w:type="dxa"/>
            <w:vMerge/>
          </w:tcPr>
          <w:p w14:paraId="4B55D749" w14:textId="77777777" w:rsidR="00C87B6F" w:rsidRPr="005E55FC" w:rsidRDefault="00C87B6F" w:rsidP="000F66AC">
            <w:pPr>
              <w:spacing w:after="0" w:line="240" w:lineRule="auto"/>
              <w:rPr>
                <w:rFonts w:asciiTheme="minorHAnsi" w:hAnsiTheme="minorHAnsi"/>
                <w:i/>
                <w:sz w:val="20"/>
              </w:rPr>
            </w:pPr>
          </w:p>
        </w:tc>
        <w:tc>
          <w:tcPr>
            <w:tcW w:w="4788" w:type="dxa"/>
          </w:tcPr>
          <w:p w14:paraId="3730F9BD" w14:textId="6A49FD33" w:rsidR="00C87B6F" w:rsidRPr="005E55FC" w:rsidRDefault="00D428A8" w:rsidP="000F66AC">
            <w:pPr>
              <w:spacing w:after="0" w:line="240" w:lineRule="auto"/>
              <w:rPr>
                <w:rFonts w:asciiTheme="minorHAnsi" w:hAnsiTheme="minorHAnsi"/>
                <w:b/>
                <w:i/>
                <w:sz w:val="20"/>
              </w:rPr>
            </w:pPr>
            <w:r>
              <w:rPr>
                <w:rFonts w:asciiTheme="minorHAnsi" w:hAnsiTheme="minorHAnsi"/>
                <w:b/>
                <w:i/>
                <w:sz w:val="20"/>
              </w:rPr>
              <w:t>What are some STRATEGIES</w:t>
            </w:r>
            <w:r w:rsidR="00C87B6F" w:rsidRPr="005E55FC">
              <w:rPr>
                <w:rFonts w:asciiTheme="minorHAnsi" w:hAnsiTheme="minorHAnsi"/>
                <w:b/>
                <w:i/>
                <w:sz w:val="20"/>
              </w:rPr>
              <w:t xml:space="preserve"> to address “cons” </w:t>
            </w:r>
            <w:r>
              <w:rPr>
                <w:rFonts w:asciiTheme="minorHAnsi" w:hAnsiTheme="minorHAnsi"/>
                <w:b/>
                <w:i/>
                <w:sz w:val="20"/>
              </w:rPr>
              <w:t>and unintended consequences?</w:t>
            </w:r>
          </w:p>
          <w:p w14:paraId="6CE9A8EA" w14:textId="77777777" w:rsidR="00C87B6F" w:rsidRPr="005E55FC" w:rsidRDefault="00C87B6F" w:rsidP="000F66AC">
            <w:pPr>
              <w:spacing w:after="0" w:line="240" w:lineRule="auto"/>
              <w:rPr>
                <w:rFonts w:asciiTheme="minorHAnsi" w:hAnsiTheme="minorHAnsi"/>
                <w:sz w:val="20"/>
              </w:rPr>
            </w:pPr>
          </w:p>
          <w:p w14:paraId="5FEF470B" w14:textId="77777777" w:rsidR="00C87B6F" w:rsidRPr="005E55FC" w:rsidRDefault="00C87B6F" w:rsidP="000F66AC">
            <w:pPr>
              <w:spacing w:after="0" w:line="240" w:lineRule="auto"/>
              <w:rPr>
                <w:rFonts w:asciiTheme="minorHAnsi" w:hAnsiTheme="minorHAnsi"/>
                <w:i/>
                <w:sz w:val="20"/>
              </w:rPr>
            </w:pPr>
          </w:p>
          <w:p w14:paraId="716CCEF0" w14:textId="77777777" w:rsidR="00C87B6F" w:rsidRPr="005E55FC" w:rsidRDefault="00C87B6F" w:rsidP="000F66AC">
            <w:pPr>
              <w:spacing w:after="0" w:line="240" w:lineRule="auto"/>
              <w:rPr>
                <w:rFonts w:asciiTheme="minorHAnsi" w:hAnsiTheme="minorHAnsi"/>
                <w:i/>
                <w:sz w:val="20"/>
              </w:rPr>
            </w:pPr>
          </w:p>
        </w:tc>
      </w:tr>
      <w:tr w:rsidR="00C87B6F" w:rsidRPr="005E55FC" w14:paraId="111F3CF6" w14:textId="77777777" w:rsidTr="54741D27">
        <w:tc>
          <w:tcPr>
            <w:tcW w:w="4788" w:type="dxa"/>
          </w:tcPr>
          <w:p w14:paraId="78529901" w14:textId="77777777" w:rsidR="00C87B6F" w:rsidRDefault="00C87B6F" w:rsidP="000F66AC">
            <w:pPr>
              <w:spacing w:after="0" w:line="240" w:lineRule="auto"/>
              <w:rPr>
                <w:rFonts w:asciiTheme="minorHAnsi" w:hAnsiTheme="minorHAnsi"/>
                <w:b/>
                <w:i/>
                <w:sz w:val="20"/>
              </w:rPr>
            </w:pPr>
            <w:r>
              <w:rPr>
                <w:rFonts w:asciiTheme="minorHAnsi" w:hAnsiTheme="minorHAnsi"/>
                <w:b/>
                <w:i/>
                <w:sz w:val="20"/>
              </w:rPr>
              <w:t>Who might natural allies be? How could you engage them? (see Partnership Mapping Worksheet)</w:t>
            </w:r>
          </w:p>
          <w:p w14:paraId="13C4C349" w14:textId="77777777" w:rsidR="00C87B6F" w:rsidRDefault="00C87B6F" w:rsidP="000F66AC">
            <w:pPr>
              <w:spacing w:after="0" w:line="240" w:lineRule="auto"/>
              <w:rPr>
                <w:rFonts w:asciiTheme="minorHAnsi" w:hAnsiTheme="minorHAnsi"/>
                <w:b/>
                <w:i/>
                <w:sz w:val="20"/>
              </w:rPr>
            </w:pPr>
          </w:p>
          <w:p w14:paraId="7E848E2C" w14:textId="77777777" w:rsidR="00C87B6F" w:rsidRDefault="00C87B6F" w:rsidP="000F66AC">
            <w:pPr>
              <w:spacing w:after="0" w:line="240" w:lineRule="auto"/>
              <w:rPr>
                <w:rFonts w:asciiTheme="minorHAnsi" w:hAnsiTheme="minorHAnsi"/>
                <w:b/>
                <w:i/>
                <w:sz w:val="20"/>
              </w:rPr>
            </w:pPr>
          </w:p>
          <w:p w14:paraId="10D90FC8" w14:textId="0E4E990F" w:rsidR="00C87B6F" w:rsidRDefault="00C87B6F" w:rsidP="000F66AC">
            <w:pPr>
              <w:spacing w:after="0" w:line="240" w:lineRule="auto"/>
              <w:rPr>
                <w:rFonts w:asciiTheme="minorHAnsi" w:hAnsiTheme="minorHAnsi"/>
                <w:b/>
                <w:i/>
                <w:sz w:val="20"/>
              </w:rPr>
            </w:pPr>
          </w:p>
        </w:tc>
        <w:tc>
          <w:tcPr>
            <w:tcW w:w="4788" w:type="dxa"/>
          </w:tcPr>
          <w:p w14:paraId="79B0DD1B" w14:textId="7A860DED" w:rsidR="00C87B6F" w:rsidRPr="005E55FC" w:rsidRDefault="00C87B6F" w:rsidP="000F66AC">
            <w:pPr>
              <w:spacing w:after="0" w:line="240" w:lineRule="auto"/>
              <w:rPr>
                <w:rFonts w:asciiTheme="minorHAnsi" w:hAnsiTheme="minorHAnsi"/>
                <w:b/>
                <w:i/>
                <w:sz w:val="20"/>
              </w:rPr>
            </w:pPr>
            <w:r>
              <w:rPr>
                <w:rFonts w:asciiTheme="minorHAnsi" w:hAnsiTheme="minorHAnsi"/>
                <w:b/>
                <w:i/>
                <w:sz w:val="20"/>
              </w:rPr>
              <w:t>Who might object or have concerns?</w:t>
            </w:r>
          </w:p>
        </w:tc>
      </w:tr>
      <w:tr w:rsidR="000F66AC" w:rsidRPr="005E55FC" w14:paraId="3982A91A" w14:textId="77777777" w:rsidTr="54741D27">
        <w:tc>
          <w:tcPr>
            <w:tcW w:w="9576" w:type="dxa"/>
            <w:gridSpan w:val="2"/>
          </w:tcPr>
          <w:p w14:paraId="543E90A5" w14:textId="77777777" w:rsidR="000F66AC" w:rsidRPr="005E55FC" w:rsidRDefault="000F66AC" w:rsidP="000F66AC">
            <w:pPr>
              <w:spacing w:after="0" w:line="240" w:lineRule="auto"/>
              <w:rPr>
                <w:rFonts w:asciiTheme="minorHAnsi" w:hAnsiTheme="minorHAnsi"/>
                <w:b/>
                <w:i/>
                <w:sz w:val="20"/>
              </w:rPr>
            </w:pPr>
            <w:r w:rsidRPr="005E55FC">
              <w:rPr>
                <w:rFonts w:asciiTheme="minorHAnsi" w:hAnsiTheme="minorHAnsi"/>
                <w:b/>
                <w:i/>
                <w:sz w:val="20"/>
              </w:rPr>
              <w:t xml:space="preserve">Additional information needed from </w:t>
            </w:r>
            <w:r w:rsidR="00105850" w:rsidRPr="005E55FC">
              <w:rPr>
                <w:rFonts w:asciiTheme="minorHAnsi" w:hAnsiTheme="minorHAnsi"/>
                <w:b/>
                <w:i/>
                <w:sz w:val="20"/>
              </w:rPr>
              <w:t>survivors of</w:t>
            </w:r>
            <w:r w:rsidR="00B079FB" w:rsidRPr="005E55FC">
              <w:rPr>
                <w:rFonts w:asciiTheme="minorHAnsi" w:hAnsiTheme="minorHAnsi"/>
                <w:b/>
                <w:i/>
                <w:sz w:val="20"/>
              </w:rPr>
              <w:t xml:space="preserve"> DV/SA</w:t>
            </w:r>
            <w:r w:rsidRPr="005E55FC">
              <w:rPr>
                <w:rFonts w:asciiTheme="minorHAnsi" w:hAnsiTheme="minorHAnsi"/>
                <w:b/>
                <w:i/>
                <w:sz w:val="20"/>
              </w:rPr>
              <w:t>:</w:t>
            </w:r>
          </w:p>
          <w:p w14:paraId="7F3FE86C" w14:textId="77777777" w:rsidR="000F66AC" w:rsidRPr="005E55FC" w:rsidRDefault="000F66AC" w:rsidP="000F66AC">
            <w:pPr>
              <w:spacing w:after="0" w:line="240" w:lineRule="auto"/>
              <w:rPr>
                <w:rFonts w:asciiTheme="minorHAnsi" w:hAnsiTheme="minorHAnsi"/>
                <w:sz w:val="20"/>
              </w:rPr>
            </w:pPr>
          </w:p>
          <w:p w14:paraId="26B45B14" w14:textId="77777777" w:rsidR="000F66AC" w:rsidRPr="005E55FC" w:rsidRDefault="000F66AC" w:rsidP="000F66AC">
            <w:pPr>
              <w:spacing w:after="0" w:line="240" w:lineRule="auto"/>
              <w:rPr>
                <w:rFonts w:asciiTheme="minorHAnsi" w:hAnsiTheme="minorHAnsi"/>
                <w:i/>
                <w:sz w:val="20"/>
              </w:rPr>
            </w:pPr>
          </w:p>
          <w:p w14:paraId="7016E601" w14:textId="77777777" w:rsidR="000F66AC" w:rsidRPr="005E55FC" w:rsidRDefault="000F66AC" w:rsidP="000F66AC">
            <w:pPr>
              <w:spacing w:after="0" w:line="240" w:lineRule="auto"/>
              <w:rPr>
                <w:rFonts w:asciiTheme="minorHAnsi" w:hAnsiTheme="minorHAnsi"/>
                <w:i/>
                <w:sz w:val="20"/>
              </w:rPr>
            </w:pPr>
          </w:p>
        </w:tc>
      </w:tr>
      <w:tr w:rsidR="000F66AC" w:rsidRPr="005E55FC" w14:paraId="3DA16E23" w14:textId="77777777" w:rsidTr="54741D27">
        <w:tc>
          <w:tcPr>
            <w:tcW w:w="4788" w:type="dxa"/>
          </w:tcPr>
          <w:p w14:paraId="649E2448" w14:textId="77777777" w:rsidR="000F66AC" w:rsidRPr="005E55FC" w:rsidRDefault="000F66AC" w:rsidP="000F66AC">
            <w:pPr>
              <w:spacing w:after="0" w:line="240" w:lineRule="auto"/>
              <w:rPr>
                <w:rFonts w:asciiTheme="minorHAnsi" w:hAnsiTheme="minorHAnsi"/>
                <w:b/>
                <w:i/>
                <w:sz w:val="20"/>
              </w:rPr>
            </w:pPr>
            <w:r w:rsidRPr="005E55FC">
              <w:rPr>
                <w:rFonts w:asciiTheme="minorHAnsi" w:hAnsiTheme="minorHAnsi"/>
                <w:b/>
                <w:i/>
                <w:sz w:val="20"/>
              </w:rPr>
              <w:t xml:space="preserve">Additional information needed: </w:t>
            </w:r>
          </w:p>
          <w:p w14:paraId="21E2D632" w14:textId="77777777" w:rsidR="00B079FB" w:rsidRPr="005E55FC" w:rsidRDefault="00B079FB" w:rsidP="000F66AC">
            <w:pPr>
              <w:spacing w:after="0" w:line="240" w:lineRule="auto"/>
              <w:rPr>
                <w:rFonts w:asciiTheme="minorHAnsi" w:hAnsiTheme="minorHAnsi"/>
                <w:sz w:val="20"/>
              </w:rPr>
            </w:pPr>
          </w:p>
        </w:tc>
        <w:tc>
          <w:tcPr>
            <w:tcW w:w="4788" w:type="dxa"/>
          </w:tcPr>
          <w:p w14:paraId="163FEF31" w14:textId="77777777" w:rsidR="000F66AC" w:rsidRPr="005E55FC" w:rsidRDefault="000F66AC" w:rsidP="000F66AC">
            <w:pPr>
              <w:spacing w:after="0" w:line="240" w:lineRule="auto"/>
              <w:rPr>
                <w:rFonts w:asciiTheme="minorHAnsi" w:hAnsiTheme="minorHAnsi"/>
                <w:b/>
                <w:i/>
                <w:sz w:val="20"/>
              </w:rPr>
            </w:pPr>
            <w:r w:rsidRPr="005E55FC">
              <w:rPr>
                <w:rFonts w:asciiTheme="minorHAnsi" w:hAnsiTheme="minorHAnsi"/>
                <w:b/>
                <w:i/>
                <w:sz w:val="20"/>
              </w:rPr>
              <w:t>Source:</w:t>
            </w:r>
          </w:p>
          <w:p w14:paraId="2DC7F907" w14:textId="77777777" w:rsidR="000F66AC" w:rsidRPr="005E55FC" w:rsidRDefault="000F66AC" w:rsidP="000F66AC">
            <w:pPr>
              <w:spacing w:after="0" w:line="240" w:lineRule="auto"/>
              <w:rPr>
                <w:rFonts w:asciiTheme="minorHAnsi" w:hAnsiTheme="minorHAnsi"/>
                <w:sz w:val="20"/>
              </w:rPr>
            </w:pPr>
          </w:p>
          <w:p w14:paraId="6BA94D4B" w14:textId="77777777" w:rsidR="000F66AC" w:rsidRDefault="000F66AC" w:rsidP="000F66AC">
            <w:pPr>
              <w:spacing w:after="0" w:line="240" w:lineRule="auto"/>
              <w:rPr>
                <w:rFonts w:asciiTheme="minorHAnsi" w:hAnsiTheme="minorHAnsi"/>
                <w:i/>
                <w:sz w:val="20"/>
              </w:rPr>
            </w:pPr>
          </w:p>
          <w:p w14:paraId="02ACE387" w14:textId="77777777" w:rsidR="000F66AC" w:rsidRPr="005E55FC" w:rsidRDefault="000F66AC" w:rsidP="000F66AC">
            <w:pPr>
              <w:spacing w:after="0" w:line="240" w:lineRule="auto"/>
              <w:rPr>
                <w:rFonts w:asciiTheme="minorHAnsi" w:hAnsiTheme="minorHAnsi"/>
                <w:i/>
                <w:sz w:val="20"/>
              </w:rPr>
            </w:pPr>
          </w:p>
        </w:tc>
      </w:tr>
    </w:tbl>
    <w:p w14:paraId="750B021D" w14:textId="77777777" w:rsidR="00B079FB" w:rsidRDefault="00B079FB" w:rsidP="000F66AC">
      <w:pPr>
        <w:rPr>
          <w:rFonts w:asciiTheme="minorHAnsi" w:hAnsiTheme="minorHAnsi"/>
          <w:i/>
        </w:rPr>
        <w:sectPr w:rsidR="00B079FB" w:rsidSect="00B62207">
          <w:headerReference w:type="default" r:id="rId8"/>
          <w:footerReference w:type="default" r:id="rId9"/>
          <w:headerReference w:type="first" r:id="rId10"/>
          <w:pgSz w:w="12240" w:h="15840"/>
          <w:pgMar w:top="1440" w:right="1440" w:bottom="1440" w:left="1440" w:header="720" w:footer="720" w:gutter="0"/>
          <w:cols w:space="720"/>
          <w:docGrid w:linePitch="360"/>
        </w:sectPr>
      </w:pPr>
    </w:p>
    <w:p w14:paraId="425D1BBB" w14:textId="77777777" w:rsidR="00B079FB" w:rsidRPr="00B079FB" w:rsidRDefault="00B079FB" w:rsidP="00B079FB">
      <w:pPr>
        <w:tabs>
          <w:tab w:val="left" w:pos="5840"/>
        </w:tabs>
        <w:spacing w:after="0" w:line="240" w:lineRule="auto"/>
        <w:rPr>
          <w:rFonts w:ascii="Century Gothic" w:eastAsia="メイリオ" w:hAnsi="Century Gothic"/>
          <w:b/>
          <w:color w:val="21449B" w:themeColor="accent5"/>
          <w:sz w:val="28"/>
          <w:szCs w:val="24"/>
        </w:rPr>
      </w:pPr>
      <w:r w:rsidRPr="00B079FB">
        <w:rPr>
          <w:rFonts w:ascii="Century Gothic" w:eastAsia="メイリオ" w:hAnsi="Century Gothic"/>
          <w:b/>
          <w:color w:val="21449B" w:themeColor="accent5"/>
          <w:sz w:val="28"/>
          <w:szCs w:val="24"/>
        </w:rPr>
        <w:lastRenderedPageBreak/>
        <w:t>Action &amp; Evaluation Planner</w:t>
      </w:r>
    </w:p>
    <w:p w14:paraId="3F5B7042" w14:textId="77777777" w:rsidR="005E55FC" w:rsidRDefault="005E55FC" w:rsidP="00B079FB">
      <w:pPr>
        <w:tabs>
          <w:tab w:val="left" w:pos="5840"/>
        </w:tabs>
        <w:spacing w:after="0" w:line="240" w:lineRule="auto"/>
        <w:rPr>
          <w:rFonts w:ascii="Century Gothic" w:eastAsia="メイリオ" w:hAnsi="Century Gothic"/>
          <w:szCs w:val="24"/>
        </w:rPr>
      </w:pPr>
    </w:p>
    <w:p w14:paraId="08FD9EE4" w14:textId="77777777" w:rsidR="00B079FB" w:rsidRPr="00B079FB" w:rsidRDefault="00B079FB" w:rsidP="00B079FB">
      <w:pPr>
        <w:tabs>
          <w:tab w:val="left" w:pos="5840"/>
        </w:tabs>
        <w:spacing w:after="0" w:line="240" w:lineRule="auto"/>
        <w:rPr>
          <w:rFonts w:ascii="Century Gothic" w:eastAsia="メイリオ" w:hAnsi="Century Gothic"/>
          <w:szCs w:val="24"/>
        </w:rPr>
      </w:pPr>
      <w:r w:rsidRPr="00B079FB">
        <w:rPr>
          <w:rFonts w:ascii="Century Gothic" w:eastAsia="メイリオ" w:hAnsi="Century Gothic"/>
          <w:szCs w:val="24"/>
        </w:rPr>
        <w:t>Use this chart as a tool to turn goals into action or to reflect on past work as you continue planning ahead. It can be used for long or short-term planning. The prompts are meant to help your brainstorming. Note: You do not have to fill in left to right – for example, you may have a clear sense of a strategy for one objective and a measure of success for another. From there, you can then ensure activities match your intended goals.</w:t>
      </w:r>
    </w:p>
    <w:p w14:paraId="04C54F06" w14:textId="77777777" w:rsidR="00B079FB" w:rsidRPr="00B079FB" w:rsidRDefault="00B079FB" w:rsidP="00B079FB">
      <w:pPr>
        <w:tabs>
          <w:tab w:val="left" w:pos="5840"/>
        </w:tabs>
        <w:spacing w:after="0" w:line="240" w:lineRule="auto"/>
        <w:rPr>
          <w:rFonts w:ascii="Century Gothic" w:eastAsia="メイリオ" w:hAnsi="Century Gothic"/>
          <w:b/>
          <w:sz w:val="24"/>
          <w:szCs w:val="24"/>
        </w:rPr>
      </w:pPr>
    </w:p>
    <w:tbl>
      <w:tblPr>
        <w:tblStyle w:val="TableGrid1"/>
        <w:tblW w:w="5000" w:type="pct"/>
        <w:tblLook w:val="04A0" w:firstRow="1" w:lastRow="0" w:firstColumn="1" w:lastColumn="0" w:noHBand="0" w:noVBand="1"/>
      </w:tblPr>
      <w:tblGrid>
        <w:gridCol w:w="2861"/>
        <w:gridCol w:w="1767"/>
        <w:gridCol w:w="1370"/>
        <w:gridCol w:w="1589"/>
        <w:gridCol w:w="2037"/>
        <w:gridCol w:w="1679"/>
        <w:gridCol w:w="1873"/>
      </w:tblGrid>
      <w:tr w:rsidR="00B079FB" w:rsidRPr="00B079FB" w14:paraId="1874C226" w14:textId="77777777" w:rsidTr="00B079FB">
        <w:tc>
          <w:tcPr>
            <w:tcW w:w="5000" w:type="pct"/>
            <w:gridSpan w:val="7"/>
            <w:shd w:val="clear" w:color="auto" w:fill="21449B"/>
          </w:tcPr>
          <w:p w14:paraId="20754384" w14:textId="77777777" w:rsidR="00B079FB" w:rsidRPr="00B079FB" w:rsidRDefault="00B079FB" w:rsidP="00B079FB">
            <w:pPr>
              <w:spacing w:after="0" w:line="240" w:lineRule="auto"/>
              <w:rPr>
                <w:b/>
                <w:color w:val="FFFFFF"/>
                <w:sz w:val="24"/>
                <w:szCs w:val="24"/>
              </w:rPr>
            </w:pPr>
            <w:r w:rsidRPr="00B079FB">
              <w:rPr>
                <w:b/>
                <w:color w:val="FFFFFF"/>
                <w:sz w:val="24"/>
                <w:szCs w:val="24"/>
              </w:rPr>
              <w:t>ORGANIZATION OR PROJECT NAME</w:t>
            </w:r>
          </w:p>
          <w:p w14:paraId="4DABEA7B" w14:textId="77777777" w:rsidR="00B079FB" w:rsidRPr="00B079FB" w:rsidRDefault="00B079FB" w:rsidP="00B079FB">
            <w:pPr>
              <w:spacing w:after="0" w:line="240" w:lineRule="auto"/>
              <w:rPr>
                <w:b/>
                <w:color w:val="FFFFFF"/>
                <w:sz w:val="24"/>
                <w:szCs w:val="24"/>
              </w:rPr>
            </w:pPr>
            <w:r w:rsidRPr="00B079FB">
              <w:rPr>
                <w:b/>
                <w:color w:val="FFFFFF"/>
                <w:sz w:val="24"/>
                <w:szCs w:val="24"/>
              </w:rPr>
              <w:t xml:space="preserve">Goal: </w:t>
            </w:r>
            <w:r w:rsidRPr="00B079FB">
              <w:rPr>
                <w:color w:val="FFFFFF"/>
                <w:sz w:val="24"/>
                <w:szCs w:val="24"/>
              </w:rPr>
              <w:t>[insert]</w:t>
            </w:r>
          </w:p>
          <w:p w14:paraId="574F4E1E" w14:textId="77777777" w:rsidR="00B079FB" w:rsidRPr="00B079FB" w:rsidRDefault="00B079FB" w:rsidP="00B079FB">
            <w:pPr>
              <w:spacing w:after="0" w:line="240" w:lineRule="auto"/>
              <w:rPr>
                <w:b/>
                <w:color w:val="FFFFFF"/>
                <w:sz w:val="24"/>
                <w:szCs w:val="24"/>
              </w:rPr>
            </w:pPr>
            <w:r w:rsidRPr="00B079FB">
              <w:rPr>
                <w:b/>
                <w:color w:val="FFFFFF"/>
                <w:sz w:val="20"/>
                <w:szCs w:val="24"/>
              </w:rPr>
              <w:t xml:space="preserve"> </w:t>
            </w:r>
          </w:p>
        </w:tc>
      </w:tr>
      <w:tr w:rsidR="00B079FB" w:rsidRPr="00B079FB" w14:paraId="15FB422A" w14:textId="77777777" w:rsidTr="00B079FB">
        <w:tc>
          <w:tcPr>
            <w:tcW w:w="1086" w:type="pct"/>
            <w:shd w:val="clear" w:color="auto" w:fill="F2F2F2"/>
          </w:tcPr>
          <w:p w14:paraId="5248D8D6" w14:textId="77777777" w:rsidR="00B079FB" w:rsidRPr="00B079FB" w:rsidRDefault="00B079FB" w:rsidP="00B079FB">
            <w:pPr>
              <w:spacing w:after="0" w:line="240" w:lineRule="auto"/>
              <w:rPr>
                <w:b/>
                <w:sz w:val="20"/>
                <w:szCs w:val="20"/>
              </w:rPr>
            </w:pPr>
            <w:r w:rsidRPr="00B079FB">
              <w:rPr>
                <w:b/>
                <w:sz w:val="20"/>
                <w:szCs w:val="20"/>
              </w:rPr>
              <w:t>Objectives</w:t>
            </w:r>
          </w:p>
          <w:p w14:paraId="4FB369F3" w14:textId="77777777" w:rsidR="00B079FB" w:rsidRPr="00B079FB" w:rsidRDefault="00B079FB" w:rsidP="00B079FB">
            <w:pPr>
              <w:spacing w:after="0" w:line="240" w:lineRule="auto"/>
              <w:rPr>
                <w:sz w:val="20"/>
                <w:szCs w:val="20"/>
              </w:rPr>
            </w:pPr>
            <w:r w:rsidRPr="00B079FB">
              <w:rPr>
                <w:sz w:val="16"/>
                <w:szCs w:val="20"/>
              </w:rPr>
              <w:t>(Answer: What are the specific, measurable, action oriented, timed steps that will contribute to reaching the goal? Note: they will be behavioral; should begin with active verbs.)</w:t>
            </w:r>
          </w:p>
        </w:tc>
        <w:tc>
          <w:tcPr>
            <w:tcW w:w="671" w:type="pct"/>
            <w:shd w:val="clear" w:color="auto" w:fill="F2F2F2"/>
          </w:tcPr>
          <w:p w14:paraId="30F471CF" w14:textId="77777777" w:rsidR="00B079FB" w:rsidRPr="00B079FB" w:rsidRDefault="00B079FB" w:rsidP="00B079FB">
            <w:pPr>
              <w:spacing w:after="0" w:line="240" w:lineRule="auto"/>
              <w:rPr>
                <w:b/>
                <w:sz w:val="20"/>
                <w:szCs w:val="24"/>
              </w:rPr>
            </w:pPr>
            <w:r w:rsidRPr="00B079FB">
              <w:rPr>
                <w:b/>
                <w:sz w:val="20"/>
                <w:szCs w:val="24"/>
              </w:rPr>
              <w:t xml:space="preserve">Measures of “Success” </w:t>
            </w:r>
          </w:p>
          <w:p w14:paraId="2CBEE692" w14:textId="77777777" w:rsidR="00B079FB" w:rsidRPr="00B079FB" w:rsidRDefault="00B079FB" w:rsidP="00B079FB">
            <w:pPr>
              <w:spacing w:after="0" w:line="240" w:lineRule="auto"/>
              <w:rPr>
                <w:sz w:val="20"/>
                <w:szCs w:val="24"/>
              </w:rPr>
            </w:pPr>
            <w:r w:rsidRPr="00B079FB">
              <w:rPr>
                <w:sz w:val="16"/>
                <w:szCs w:val="24"/>
              </w:rPr>
              <w:t xml:space="preserve">(Answer: How will you know if this is successful or working? What will it look like? What will participants be doing/feeling? What could the impact on survivors look like? Note: not all measures of success will be on survivors, it may be on other actors (i.e. advocates, community members, </w:t>
            </w:r>
            <w:proofErr w:type="spellStart"/>
            <w:r w:rsidRPr="00B079FB">
              <w:rPr>
                <w:sz w:val="16"/>
                <w:szCs w:val="24"/>
              </w:rPr>
              <w:t>etc</w:t>
            </w:r>
            <w:proofErr w:type="spellEnd"/>
            <w:r w:rsidRPr="00B079FB">
              <w:rPr>
                <w:sz w:val="16"/>
                <w:szCs w:val="24"/>
              </w:rPr>
              <w:t>) Don’t grasp for deep impact unless it makes logical sense.)</w:t>
            </w:r>
          </w:p>
        </w:tc>
        <w:tc>
          <w:tcPr>
            <w:tcW w:w="520" w:type="pct"/>
            <w:shd w:val="clear" w:color="auto" w:fill="F2F2F2"/>
          </w:tcPr>
          <w:p w14:paraId="32A036BF" w14:textId="77777777" w:rsidR="00B079FB" w:rsidRPr="00B079FB" w:rsidRDefault="00B079FB" w:rsidP="00B079FB">
            <w:pPr>
              <w:spacing w:after="0" w:line="240" w:lineRule="auto"/>
              <w:rPr>
                <w:sz w:val="20"/>
                <w:szCs w:val="24"/>
              </w:rPr>
            </w:pPr>
            <w:r w:rsidRPr="00B079FB">
              <w:rPr>
                <w:b/>
                <w:sz w:val="20"/>
                <w:szCs w:val="24"/>
              </w:rPr>
              <w:t xml:space="preserve">Tasks/ Activities </w:t>
            </w:r>
            <w:r w:rsidRPr="00B079FB">
              <w:rPr>
                <w:sz w:val="16"/>
                <w:szCs w:val="24"/>
              </w:rPr>
              <w:t>(Answer: What will it take to be successful? What are the steps?)</w:t>
            </w:r>
          </w:p>
        </w:tc>
        <w:tc>
          <w:tcPr>
            <w:tcW w:w="603" w:type="pct"/>
            <w:shd w:val="clear" w:color="auto" w:fill="F2F2F2"/>
          </w:tcPr>
          <w:p w14:paraId="476110B5" w14:textId="77777777" w:rsidR="00B079FB" w:rsidRPr="00B079FB" w:rsidRDefault="00B079FB" w:rsidP="00B079FB">
            <w:pPr>
              <w:spacing w:after="0" w:line="240" w:lineRule="auto"/>
              <w:rPr>
                <w:b/>
                <w:sz w:val="20"/>
                <w:szCs w:val="24"/>
              </w:rPr>
            </w:pPr>
            <w:r w:rsidRPr="00B079FB">
              <w:rPr>
                <w:b/>
                <w:sz w:val="20"/>
                <w:szCs w:val="24"/>
              </w:rPr>
              <w:t xml:space="preserve">Strategies </w:t>
            </w:r>
          </w:p>
          <w:p w14:paraId="71CAC8FE" w14:textId="77777777" w:rsidR="00B079FB" w:rsidRPr="00B079FB" w:rsidRDefault="00B079FB" w:rsidP="00B079FB">
            <w:pPr>
              <w:spacing w:after="0" w:line="240" w:lineRule="auto"/>
              <w:rPr>
                <w:sz w:val="20"/>
                <w:szCs w:val="24"/>
              </w:rPr>
            </w:pPr>
            <w:r w:rsidRPr="00B079FB">
              <w:rPr>
                <w:sz w:val="16"/>
                <w:szCs w:val="24"/>
              </w:rPr>
              <w:t>(Answer: What are important considerations or approaches to each task/activity? Ex. Elements of a training or framing of arguments in a meeting)</w:t>
            </w:r>
          </w:p>
        </w:tc>
        <w:tc>
          <w:tcPr>
            <w:tcW w:w="773" w:type="pct"/>
            <w:shd w:val="clear" w:color="auto" w:fill="F2F2F2"/>
          </w:tcPr>
          <w:p w14:paraId="0B8D9EEE" w14:textId="77777777" w:rsidR="00B079FB" w:rsidRPr="00B079FB" w:rsidRDefault="00B079FB" w:rsidP="00B079FB">
            <w:pPr>
              <w:spacing w:after="0" w:line="240" w:lineRule="auto"/>
              <w:rPr>
                <w:b/>
                <w:sz w:val="20"/>
                <w:szCs w:val="24"/>
              </w:rPr>
            </w:pPr>
            <w:r w:rsidRPr="00B079FB">
              <w:rPr>
                <w:b/>
                <w:sz w:val="20"/>
                <w:szCs w:val="24"/>
              </w:rPr>
              <w:t xml:space="preserve">Timeline </w:t>
            </w:r>
          </w:p>
          <w:p w14:paraId="5316BE3E" w14:textId="77777777" w:rsidR="00B079FB" w:rsidRPr="00B079FB" w:rsidRDefault="00B079FB" w:rsidP="00B079FB">
            <w:pPr>
              <w:spacing w:after="0" w:line="240" w:lineRule="auto"/>
              <w:rPr>
                <w:sz w:val="20"/>
                <w:szCs w:val="24"/>
              </w:rPr>
            </w:pPr>
            <w:r w:rsidRPr="00B079FB">
              <w:rPr>
                <w:sz w:val="16"/>
                <w:szCs w:val="24"/>
              </w:rPr>
              <w:t>(Answer: Do the activities need to go in a certain order? How long will each task/activity take? When can you reasonably accomplish each task/activity?)</w:t>
            </w:r>
          </w:p>
        </w:tc>
        <w:tc>
          <w:tcPr>
            <w:tcW w:w="637" w:type="pct"/>
            <w:shd w:val="clear" w:color="auto" w:fill="F2F2F2"/>
          </w:tcPr>
          <w:p w14:paraId="2A8D29B1" w14:textId="77777777" w:rsidR="00B079FB" w:rsidRPr="00B079FB" w:rsidRDefault="00B079FB" w:rsidP="00B079FB">
            <w:pPr>
              <w:spacing w:after="0" w:line="240" w:lineRule="auto"/>
              <w:rPr>
                <w:b/>
                <w:sz w:val="20"/>
                <w:szCs w:val="24"/>
              </w:rPr>
            </w:pPr>
            <w:r w:rsidRPr="00B079FB">
              <w:rPr>
                <w:b/>
                <w:sz w:val="20"/>
                <w:szCs w:val="24"/>
              </w:rPr>
              <w:t>Resources Needed</w:t>
            </w:r>
          </w:p>
          <w:p w14:paraId="048524A0" w14:textId="77777777" w:rsidR="00B079FB" w:rsidRPr="00B079FB" w:rsidRDefault="00B079FB" w:rsidP="00B079FB">
            <w:pPr>
              <w:spacing w:after="0" w:line="240" w:lineRule="auto"/>
              <w:rPr>
                <w:sz w:val="20"/>
                <w:szCs w:val="24"/>
              </w:rPr>
            </w:pPr>
            <w:r w:rsidRPr="00B079FB">
              <w:rPr>
                <w:sz w:val="16"/>
                <w:szCs w:val="24"/>
              </w:rPr>
              <w:t>(Answer: What could be a deal breaker? What’s needed in terms of staff, time, money, external support, other?)</w:t>
            </w:r>
          </w:p>
        </w:tc>
        <w:tc>
          <w:tcPr>
            <w:tcW w:w="711" w:type="pct"/>
            <w:shd w:val="clear" w:color="auto" w:fill="F2F2F2"/>
          </w:tcPr>
          <w:p w14:paraId="02DABFE2" w14:textId="77777777" w:rsidR="00B079FB" w:rsidRPr="00B079FB" w:rsidRDefault="00B079FB" w:rsidP="00B079FB">
            <w:pPr>
              <w:spacing w:after="0" w:line="240" w:lineRule="auto"/>
              <w:rPr>
                <w:b/>
                <w:sz w:val="20"/>
                <w:szCs w:val="24"/>
              </w:rPr>
            </w:pPr>
            <w:r w:rsidRPr="00B079FB">
              <w:rPr>
                <w:b/>
                <w:sz w:val="20"/>
                <w:szCs w:val="24"/>
              </w:rPr>
              <w:t>Lead Person</w:t>
            </w:r>
          </w:p>
          <w:p w14:paraId="1CFFE598" w14:textId="77777777" w:rsidR="00B079FB" w:rsidRPr="00B079FB" w:rsidRDefault="00B079FB" w:rsidP="00B079FB">
            <w:pPr>
              <w:spacing w:after="0" w:line="240" w:lineRule="auto"/>
              <w:rPr>
                <w:sz w:val="16"/>
                <w:szCs w:val="24"/>
              </w:rPr>
            </w:pPr>
            <w:r w:rsidRPr="00B079FB">
              <w:rPr>
                <w:sz w:val="16"/>
                <w:szCs w:val="24"/>
              </w:rPr>
              <w:t>(Answer: Who’s responsible for overseeing or carrying out this objective?)</w:t>
            </w:r>
          </w:p>
          <w:p w14:paraId="2017BD4F" w14:textId="77777777" w:rsidR="00B079FB" w:rsidRPr="00B079FB" w:rsidRDefault="00B079FB" w:rsidP="00B079FB">
            <w:pPr>
              <w:spacing w:after="0" w:line="240" w:lineRule="auto"/>
              <w:rPr>
                <w:sz w:val="20"/>
                <w:szCs w:val="24"/>
              </w:rPr>
            </w:pPr>
          </w:p>
          <w:p w14:paraId="49C635F2" w14:textId="77777777" w:rsidR="00B079FB" w:rsidRPr="00B079FB" w:rsidRDefault="00B079FB" w:rsidP="00B079FB">
            <w:pPr>
              <w:spacing w:after="0" w:line="240" w:lineRule="auto"/>
              <w:rPr>
                <w:b/>
                <w:sz w:val="18"/>
                <w:szCs w:val="24"/>
              </w:rPr>
            </w:pPr>
            <w:r w:rsidRPr="00B079FB">
              <w:rPr>
                <w:b/>
                <w:sz w:val="18"/>
                <w:szCs w:val="24"/>
              </w:rPr>
              <w:t>Interdependencies</w:t>
            </w:r>
          </w:p>
          <w:p w14:paraId="5410723C" w14:textId="77777777" w:rsidR="00B079FB" w:rsidRPr="00B079FB" w:rsidRDefault="00B079FB" w:rsidP="00B079FB">
            <w:pPr>
              <w:spacing w:after="0" w:line="240" w:lineRule="auto"/>
              <w:rPr>
                <w:sz w:val="20"/>
                <w:szCs w:val="24"/>
              </w:rPr>
            </w:pPr>
            <w:r w:rsidRPr="00B079FB">
              <w:rPr>
                <w:sz w:val="16"/>
                <w:szCs w:val="24"/>
              </w:rPr>
              <w:t>(Answer: Who else will be needed? When and what will they contribute?)</w:t>
            </w:r>
          </w:p>
        </w:tc>
      </w:tr>
      <w:tr w:rsidR="00B079FB" w:rsidRPr="00B079FB" w14:paraId="79A5DC85" w14:textId="77777777" w:rsidTr="00B079FB">
        <w:tc>
          <w:tcPr>
            <w:tcW w:w="1086" w:type="pct"/>
          </w:tcPr>
          <w:p w14:paraId="6325FAFB" w14:textId="77777777" w:rsidR="00B079FB" w:rsidRPr="00B079FB" w:rsidRDefault="00B079FB" w:rsidP="00B079FB">
            <w:pPr>
              <w:tabs>
                <w:tab w:val="left" w:pos="1813"/>
              </w:tabs>
              <w:spacing w:after="0" w:line="240" w:lineRule="auto"/>
              <w:rPr>
                <w:sz w:val="16"/>
                <w:szCs w:val="16"/>
              </w:rPr>
            </w:pPr>
          </w:p>
        </w:tc>
        <w:tc>
          <w:tcPr>
            <w:tcW w:w="671" w:type="pct"/>
          </w:tcPr>
          <w:p w14:paraId="431A5217" w14:textId="77777777" w:rsidR="00B079FB" w:rsidRPr="00B079FB" w:rsidRDefault="00B079FB" w:rsidP="00B079FB">
            <w:pPr>
              <w:spacing w:after="0" w:line="240" w:lineRule="auto"/>
              <w:rPr>
                <w:sz w:val="16"/>
                <w:szCs w:val="16"/>
              </w:rPr>
            </w:pPr>
          </w:p>
        </w:tc>
        <w:tc>
          <w:tcPr>
            <w:tcW w:w="520" w:type="pct"/>
          </w:tcPr>
          <w:p w14:paraId="63CC0D34" w14:textId="77777777" w:rsidR="00B079FB" w:rsidRPr="00B079FB" w:rsidRDefault="00B079FB" w:rsidP="00B079FB">
            <w:pPr>
              <w:spacing w:after="0" w:line="240" w:lineRule="auto"/>
              <w:rPr>
                <w:sz w:val="16"/>
                <w:szCs w:val="16"/>
              </w:rPr>
            </w:pPr>
          </w:p>
        </w:tc>
        <w:tc>
          <w:tcPr>
            <w:tcW w:w="603" w:type="pct"/>
          </w:tcPr>
          <w:p w14:paraId="26235D5B" w14:textId="77777777" w:rsidR="00B079FB" w:rsidRPr="00B079FB" w:rsidRDefault="00B079FB" w:rsidP="00B079FB">
            <w:pPr>
              <w:spacing w:after="0" w:line="240" w:lineRule="auto"/>
              <w:rPr>
                <w:sz w:val="16"/>
                <w:szCs w:val="16"/>
              </w:rPr>
            </w:pPr>
          </w:p>
        </w:tc>
        <w:tc>
          <w:tcPr>
            <w:tcW w:w="773" w:type="pct"/>
          </w:tcPr>
          <w:p w14:paraId="35C14141" w14:textId="77777777" w:rsidR="00B079FB" w:rsidRPr="00B079FB" w:rsidRDefault="00B079FB" w:rsidP="00B079FB">
            <w:pPr>
              <w:spacing w:after="0" w:line="240" w:lineRule="auto"/>
              <w:rPr>
                <w:sz w:val="16"/>
                <w:szCs w:val="16"/>
              </w:rPr>
            </w:pPr>
          </w:p>
        </w:tc>
        <w:tc>
          <w:tcPr>
            <w:tcW w:w="637" w:type="pct"/>
          </w:tcPr>
          <w:p w14:paraId="51F1223E" w14:textId="77777777" w:rsidR="00B079FB" w:rsidRPr="00B079FB" w:rsidRDefault="00B079FB" w:rsidP="00B079FB">
            <w:pPr>
              <w:spacing w:after="0" w:line="240" w:lineRule="auto"/>
              <w:rPr>
                <w:sz w:val="16"/>
                <w:szCs w:val="16"/>
              </w:rPr>
            </w:pPr>
          </w:p>
        </w:tc>
        <w:tc>
          <w:tcPr>
            <w:tcW w:w="711" w:type="pct"/>
          </w:tcPr>
          <w:p w14:paraId="2ABB973E" w14:textId="77777777" w:rsidR="00B079FB" w:rsidRPr="00B079FB" w:rsidRDefault="00B079FB" w:rsidP="00B079FB">
            <w:pPr>
              <w:spacing w:after="0" w:line="240" w:lineRule="auto"/>
              <w:rPr>
                <w:sz w:val="16"/>
                <w:szCs w:val="16"/>
              </w:rPr>
            </w:pPr>
          </w:p>
        </w:tc>
      </w:tr>
      <w:tr w:rsidR="00B079FB" w:rsidRPr="00B079FB" w14:paraId="129A53DB" w14:textId="77777777" w:rsidTr="00B079FB">
        <w:tc>
          <w:tcPr>
            <w:tcW w:w="1086" w:type="pct"/>
          </w:tcPr>
          <w:p w14:paraId="6B09C097" w14:textId="77777777" w:rsidR="00B079FB" w:rsidRPr="00B079FB" w:rsidRDefault="00B079FB" w:rsidP="00B079FB">
            <w:pPr>
              <w:spacing w:after="0" w:line="240" w:lineRule="auto"/>
              <w:rPr>
                <w:sz w:val="16"/>
                <w:szCs w:val="16"/>
              </w:rPr>
            </w:pPr>
          </w:p>
        </w:tc>
        <w:tc>
          <w:tcPr>
            <w:tcW w:w="671" w:type="pct"/>
          </w:tcPr>
          <w:p w14:paraId="702E5ECF" w14:textId="77777777" w:rsidR="00B079FB" w:rsidRPr="00B079FB" w:rsidRDefault="00B079FB" w:rsidP="00B079FB">
            <w:pPr>
              <w:spacing w:after="0" w:line="240" w:lineRule="auto"/>
              <w:rPr>
                <w:sz w:val="16"/>
                <w:szCs w:val="16"/>
              </w:rPr>
            </w:pPr>
          </w:p>
        </w:tc>
        <w:tc>
          <w:tcPr>
            <w:tcW w:w="520" w:type="pct"/>
          </w:tcPr>
          <w:p w14:paraId="3DF81214" w14:textId="77777777" w:rsidR="00B079FB" w:rsidRPr="00B079FB" w:rsidRDefault="00B079FB" w:rsidP="00B079FB">
            <w:pPr>
              <w:spacing w:after="0" w:line="240" w:lineRule="auto"/>
              <w:rPr>
                <w:sz w:val="16"/>
                <w:szCs w:val="16"/>
              </w:rPr>
            </w:pPr>
          </w:p>
        </w:tc>
        <w:tc>
          <w:tcPr>
            <w:tcW w:w="603" w:type="pct"/>
          </w:tcPr>
          <w:p w14:paraId="70DA4BE0" w14:textId="77777777" w:rsidR="00B079FB" w:rsidRPr="00B079FB" w:rsidRDefault="00B079FB" w:rsidP="00B079FB">
            <w:pPr>
              <w:spacing w:after="0" w:line="240" w:lineRule="auto"/>
              <w:rPr>
                <w:sz w:val="16"/>
                <w:szCs w:val="16"/>
              </w:rPr>
            </w:pPr>
          </w:p>
        </w:tc>
        <w:tc>
          <w:tcPr>
            <w:tcW w:w="773" w:type="pct"/>
          </w:tcPr>
          <w:p w14:paraId="019DBC93" w14:textId="77777777" w:rsidR="00B079FB" w:rsidRPr="00B079FB" w:rsidRDefault="00B079FB" w:rsidP="00B079FB">
            <w:pPr>
              <w:spacing w:after="0" w:line="240" w:lineRule="auto"/>
              <w:rPr>
                <w:sz w:val="16"/>
                <w:szCs w:val="16"/>
              </w:rPr>
            </w:pPr>
          </w:p>
        </w:tc>
        <w:tc>
          <w:tcPr>
            <w:tcW w:w="637" w:type="pct"/>
          </w:tcPr>
          <w:p w14:paraId="1B5811F8" w14:textId="77777777" w:rsidR="00B079FB" w:rsidRPr="00B079FB" w:rsidRDefault="00B079FB" w:rsidP="00B079FB">
            <w:pPr>
              <w:spacing w:after="0" w:line="240" w:lineRule="auto"/>
              <w:rPr>
                <w:sz w:val="16"/>
                <w:szCs w:val="16"/>
              </w:rPr>
            </w:pPr>
          </w:p>
        </w:tc>
        <w:tc>
          <w:tcPr>
            <w:tcW w:w="711" w:type="pct"/>
          </w:tcPr>
          <w:p w14:paraId="1CB62446" w14:textId="77777777" w:rsidR="00B079FB" w:rsidRPr="00B079FB" w:rsidRDefault="00B079FB" w:rsidP="00B079FB">
            <w:pPr>
              <w:spacing w:after="0" w:line="240" w:lineRule="auto"/>
              <w:rPr>
                <w:sz w:val="16"/>
                <w:szCs w:val="16"/>
              </w:rPr>
            </w:pPr>
          </w:p>
        </w:tc>
      </w:tr>
      <w:tr w:rsidR="00B079FB" w:rsidRPr="00B079FB" w14:paraId="78741073" w14:textId="77777777" w:rsidTr="00B079FB">
        <w:tc>
          <w:tcPr>
            <w:tcW w:w="1086" w:type="pct"/>
          </w:tcPr>
          <w:p w14:paraId="458FC027" w14:textId="77777777" w:rsidR="00B079FB" w:rsidRPr="00B079FB" w:rsidRDefault="00B079FB" w:rsidP="00B079FB">
            <w:pPr>
              <w:spacing w:after="0" w:line="240" w:lineRule="auto"/>
              <w:rPr>
                <w:sz w:val="16"/>
                <w:szCs w:val="16"/>
              </w:rPr>
            </w:pPr>
          </w:p>
        </w:tc>
        <w:tc>
          <w:tcPr>
            <w:tcW w:w="671" w:type="pct"/>
          </w:tcPr>
          <w:p w14:paraId="36CB7438" w14:textId="77777777" w:rsidR="00B079FB" w:rsidRPr="00B079FB" w:rsidRDefault="00B079FB" w:rsidP="00B079FB">
            <w:pPr>
              <w:spacing w:after="0" w:line="240" w:lineRule="auto"/>
              <w:rPr>
                <w:sz w:val="16"/>
                <w:szCs w:val="16"/>
              </w:rPr>
            </w:pPr>
          </w:p>
        </w:tc>
        <w:tc>
          <w:tcPr>
            <w:tcW w:w="520" w:type="pct"/>
          </w:tcPr>
          <w:p w14:paraId="3636549F" w14:textId="77777777" w:rsidR="00B079FB" w:rsidRPr="00B079FB" w:rsidRDefault="00B079FB" w:rsidP="00B079FB">
            <w:pPr>
              <w:spacing w:after="0" w:line="240" w:lineRule="auto"/>
              <w:rPr>
                <w:sz w:val="16"/>
                <w:szCs w:val="16"/>
              </w:rPr>
            </w:pPr>
          </w:p>
        </w:tc>
        <w:tc>
          <w:tcPr>
            <w:tcW w:w="603" w:type="pct"/>
          </w:tcPr>
          <w:p w14:paraId="5D592E27" w14:textId="77777777" w:rsidR="00B079FB" w:rsidRPr="00B079FB" w:rsidRDefault="00B079FB" w:rsidP="00B079FB">
            <w:pPr>
              <w:spacing w:after="0" w:line="240" w:lineRule="auto"/>
              <w:rPr>
                <w:sz w:val="16"/>
                <w:szCs w:val="16"/>
              </w:rPr>
            </w:pPr>
          </w:p>
        </w:tc>
        <w:tc>
          <w:tcPr>
            <w:tcW w:w="773" w:type="pct"/>
          </w:tcPr>
          <w:p w14:paraId="414C7891" w14:textId="77777777" w:rsidR="00B079FB" w:rsidRPr="00B079FB" w:rsidRDefault="00B079FB" w:rsidP="00B079FB">
            <w:pPr>
              <w:spacing w:after="0" w:line="240" w:lineRule="auto"/>
              <w:rPr>
                <w:sz w:val="16"/>
                <w:szCs w:val="16"/>
              </w:rPr>
            </w:pPr>
          </w:p>
        </w:tc>
        <w:tc>
          <w:tcPr>
            <w:tcW w:w="637" w:type="pct"/>
          </w:tcPr>
          <w:p w14:paraId="2DBA29D2" w14:textId="77777777" w:rsidR="00B079FB" w:rsidRPr="00B079FB" w:rsidRDefault="00B079FB" w:rsidP="00B079FB">
            <w:pPr>
              <w:spacing w:after="0" w:line="240" w:lineRule="auto"/>
              <w:rPr>
                <w:sz w:val="16"/>
                <w:szCs w:val="16"/>
              </w:rPr>
            </w:pPr>
          </w:p>
        </w:tc>
        <w:tc>
          <w:tcPr>
            <w:tcW w:w="711" w:type="pct"/>
          </w:tcPr>
          <w:p w14:paraId="59E31A48" w14:textId="77777777" w:rsidR="00B079FB" w:rsidRPr="00B079FB" w:rsidRDefault="00B079FB" w:rsidP="00B079FB">
            <w:pPr>
              <w:spacing w:after="0" w:line="240" w:lineRule="auto"/>
              <w:rPr>
                <w:sz w:val="16"/>
                <w:szCs w:val="16"/>
              </w:rPr>
            </w:pPr>
          </w:p>
        </w:tc>
      </w:tr>
    </w:tbl>
    <w:p w14:paraId="17A7F2E2" w14:textId="77777777" w:rsidR="00B079FB" w:rsidRDefault="00B079FB">
      <w:pPr>
        <w:spacing w:after="0" w:line="240" w:lineRule="auto"/>
        <w:rPr>
          <w:rFonts w:ascii="Century Gothic" w:eastAsia="メイリオ" w:hAnsi="Century Gothic"/>
          <w:b/>
          <w:sz w:val="24"/>
          <w:szCs w:val="24"/>
        </w:rPr>
      </w:pPr>
    </w:p>
    <w:p w14:paraId="31EE6E7E" w14:textId="77777777" w:rsidR="005E55FC" w:rsidRDefault="005E55FC" w:rsidP="00B079FB">
      <w:pPr>
        <w:spacing w:after="0" w:line="240" w:lineRule="auto"/>
        <w:rPr>
          <w:rFonts w:ascii="Century Gothic" w:eastAsia="メイリオ" w:hAnsi="Century Gothic"/>
          <w:b/>
          <w:sz w:val="24"/>
          <w:szCs w:val="24"/>
        </w:rPr>
      </w:pPr>
    </w:p>
    <w:p w14:paraId="211D792F" w14:textId="77777777" w:rsidR="00B079FB" w:rsidRPr="00B079FB" w:rsidRDefault="00B079FB" w:rsidP="00B079FB">
      <w:pPr>
        <w:spacing w:after="0" w:line="240" w:lineRule="auto"/>
        <w:rPr>
          <w:rFonts w:ascii="Century Gothic" w:eastAsia="メイリオ" w:hAnsi="Century Gothic"/>
          <w:b/>
          <w:sz w:val="24"/>
          <w:szCs w:val="24"/>
        </w:rPr>
      </w:pPr>
      <w:r w:rsidRPr="00B079FB">
        <w:rPr>
          <w:rFonts w:ascii="Century Gothic" w:eastAsia="メイリオ" w:hAnsi="Century Gothic"/>
          <w:b/>
          <w:sz w:val="24"/>
          <w:szCs w:val="24"/>
        </w:rPr>
        <w:t xml:space="preserve">Anticipated Outcome(s): </w:t>
      </w:r>
      <w:r w:rsidRPr="00B079FB">
        <w:rPr>
          <w:rFonts w:ascii="Century Gothic" w:eastAsia="メイリオ" w:hAnsi="Century Gothic"/>
          <w:b/>
          <w:color w:val="21449B" w:themeColor="accent5"/>
          <w:sz w:val="24"/>
          <w:szCs w:val="24"/>
        </w:rPr>
        <w:t>[insert]</w:t>
      </w:r>
    </w:p>
    <w:p w14:paraId="02BEB294" w14:textId="77777777" w:rsidR="00B079FB" w:rsidRPr="00B079FB" w:rsidRDefault="00B079FB" w:rsidP="00B079FB">
      <w:pPr>
        <w:spacing w:after="0" w:line="240" w:lineRule="auto"/>
        <w:rPr>
          <w:rFonts w:ascii="Century Gothic" w:eastAsia="メイリオ" w:hAnsi="Century Gothic"/>
          <w:sz w:val="20"/>
          <w:szCs w:val="24"/>
        </w:rPr>
      </w:pPr>
      <w:r w:rsidRPr="00B079FB">
        <w:rPr>
          <w:rFonts w:ascii="Century Gothic" w:eastAsia="メイリオ" w:hAnsi="Century Gothic"/>
          <w:sz w:val="20"/>
          <w:szCs w:val="24"/>
        </w:rPr>
        <w:t xml:space="preserve">What’s the change in practice/problem you hope to see from this work? What’s the potential impact on your organization or operations? What is the potential impact on survivors? How can you see or measure success (in the short and long term)? </w:t>
      </w:r>
    </w:p>
    <w:p w14:paraId="68D59B93" w14:textId="77777777" w:rsidR="00B079FB" w:rsidRPr="00B079FB" w:rsidRDefault="00B079FB" w:rsidP="00B079FB">
      <w:pPr>
        <w:spacing w:after="0" w:line="240" w:lineRule="auto"/>
        <w:rPr>
          <w:rFonts w:ascii="Century Gothic" w:eastAsia="メイリオ" w:hAnsi="Century Gothic"/>
          <w:sz w:val="20"/>
          <w:szCs w:val="24"/>
        </w:rPr>
      </w:pPr>
    </w:p>
    <w:p w14:paraId="65BE3F01" w14:textId="77777777" w:rsidR="00B079FB" w:rsidRPr="00B079FB" w:rsidRDefault="00B079FB" w:rsidP="00B079FB">
      <w:pPr>
        <w:spacing w:after="0" w:line="240" w:lineRule="auto"/>
        <w:rPr>
          <w:rFonts w:ascii="Century Gothic" w:eastAsia="メイリオ" w:hAnsi="Century Gothic"/>
          <w:b/>
          <w:sz w:val="24"/>
          <w:szCs w:val="24"/>
        </w:rPr>
      </w:pPr>
      <w:r w:rsidRPr="00B079FB">
        <w:rPr>
          <w:rFonts w:ascii="Century Gothic" w:eastAsia="メイリオ" w:hAnsi="Century Gothic"/>
          <w:b/>
          <w:sz w:val="24"/>
          <w:szCs w:val="24"/>
        </w:rPr>
        <w:t xml:space="preserve">Key Lessons Learned &amp; Takeaways: </w:t>
      </w:r>
      <w:r w:rsidRPr="00B079FB">
        <w:rPr>
          <w:rFonts w:ascii="Century Gothic" w:eastAsia="メイリオ" w:hAnsi="Century Gothic"/>
          <w:b/>
          <w:color w:val="21449B" w:themeColor="accent5"/>
          <w:sz w:val="24"/>
          <w:szCs w:val="24"/>
        </w:rPr>
        <w:t>[</w:t>
      </w:r>
      <w:r>
        <w:rPr>
          <w:rFonts w:ascii="Century Gothic" w:eastAsia="メイリオ" w:hAnsi="Century Gothic"/>
          <w:b/>
          <w:color w:val="21449B" w:themeColor="accent5"/>
          <w:sz w:val="24"/>
          <w:szCs w:val="24"/>
        </w:rPr>
        <w:t>consider and write down reflections</w:t>
      </w:r>
      <w:r w:rsidRPr="00B079FB">
        <w:rPr>
          <w:rFonts w:ascii="Century Gothic" w:eastAsia="メイリオ" w:hAnsi="Century Gothic"/>
          <w:b/>
          <w:color w:val="21449B" w:themeColor="accent5"/>
          <w:sz w:val="24"/>
          <w:szCs w:val="24"/>
        </w:rPr>
        <w:t xml:space="preserve"> at key milestones during and after project period]</w:t>
      </w:r>
    </w:p>
    <w:p w14:paraId="4E83E9B8" w14:textId="77777777" w:rsidR="00B079FB" w:rsidRPr="00B079FB" w:rsidRDefault="00B079FB" w:rsidP="00B079FB">
      <w:pPr>
        <w:spacing w:after="0" w:line="240" w:lineRule="auto"/>
        <w:rPr>
          <w:rFonts w:ascii="Century Gothic" w:eastAsia="メイリオ" w:hAnsi="Century Gothic"/>
          <w:sz w:val="20"/>
          <w:szCs w:val="24"/>
        </w:rPr>
      </w:pPr>
      <w:r w:rsidRPr="00B079FB">
        <w:rPr>
          <w:rFonts w:ascii="Century Gothic" w:eastAsia="メイリオ" w:hAnsi="Century Gothic"/>
          <w:sz w:val="20"/>
          <w:szCs w:val="24"/>
        </w:rPr>
        <w:t>How would you describe one key benefit/outcome of this project? What have you gained? What, if anything, would you do over or differently (and how so)? Did you have any “ah-ha” moments? What were they?</w:t>
      </w:r>
    </w:p>
    <w:p w14:paraId="35AA2850" w14:textId="77777777" w:rsidR="00B079FB" w:rsidRPr="00B079FB" w:rsidRDefault="00B079FB" w:rsidP="00B079FB">
      <w:pPr>
        <w:spacing w:after="0" w:line="240" w:lineRule="auto"/>
        <w:rPr>
          <w:rFonts w:ascii="Century Gothic" w:eastAsia="メイリオ" w:hAnsi="Century Gothic"/>
          <w:sz w:val="24"/>
          <w:szCs w:val="24"/>
        </w:rPr>
      </w:pPr>
    </w:p>
    <w:p w14:paraId="5BD95130" w14:textId="77777777" w:rsidR="000F66AC" w:rsidRPr="00B079FB" w:rsidRDefault="000F66AC" w:rsidP="000F66AC">
      <w:pPr>
        <w:rPr>
          <w:rFonts w:asciiTheme="minorHAnsi" w:hAnsiTheme="minorHAnsi"/>
          <w:i/>
        </w:rPr>
      </w:pPr>
    </w:p>
    <w:p w14:paraId="3B0C8D42" w14:textId="77777777" w:rsidR="000F66AC" w:rsidRPr="00B079FB" w:rsidRDefault="000F66AC">
      <w:pPr>
        <w:rPr>
          <w:rFonts w:asciiTheme="minorHAnsi" w:hAnsiTheme="minorHAnsi"/>
          <w:i/>
        </w:rPr>
      </w:pPr>
    </w:p>
    <w:sectPr w:rsidR="000F66AC" w:rsidRPr="00B079FB" w:rsidSect="00B079FB">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D8353" w14:textId="77777777" w:rsidR="008B1C84" w:rsidRDefault="008B1C84" w:rsidP="000F66AC">
      <w:pPr>
        <w:spacing w:after="0" w:line="240" w:lineRule="auto"/>
      </w:pPr>
      <w:r>
        <w:separator/>
      </w:r>
    </w:p>
  </w:endnote>
  <w:endnote w:type="continuationSeparator" w:id="0">
    <w:p w14:paraId="5FE61FB0" w14:textId="77777777" w:rsidR="008B1C84" w:rsidRDefault="008B1C84" w:rsidP="000F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メイリオ">
    <w:charset w:val="80"/>
    <w:family w:val="auto"/>
    <w:pitch w:val="variable"/>
    <w:sig w:usb0="E00002FF" w:usb1="6AC7FFFF"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8A1A" w14:textId="77777777" w:rsidR="00C87B6F" w:rsidRPr="000F66AC" w:rsidRDefault="00C87B6F">
    <w:pPr>
      <w:pStyle w:val="Footer"/>
      <w:rPr>
        <w:sz w:val="20"/>
        <w:szCs w:val="20"/>
      </w:rPr>
    </w:pPr>
    <w:r w:rsidRPr="000F66AC">
      <w:rPr>
        <w:sz w:val="20"/>
        <w:szCs w:val="20"/>
      </w:rPr>
      <w:t>Based on Davies, 2003</w:t>
    </w:r>
  </w:p>
  <w:p w14:paraId="5C76BB85" w14:textId="77777777" w:rsidR="00C87B6F" w:rsidRDefault="00C87B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92600" w14:textId="77777777" w:rsidR="00C87B6F" w:rsidRDefault="00C87B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BCD11" w14:textId="77777777" w:rsidR="008B1C84" w:rsidRDefault="008B1C84" w:rsidP="000F66AC">
      <w:pPr>
        <w:spacing w:after="0" w:line="240" w:lineRule="auto"/>
      </w:pPr>
      <w:r>
        <w:separator/>
      </w:r>
    </w:p>
  </w:footnote>
  <w:footnote w:type="continuationSeparator" w:id="0">
    <w:p w14:paraId="09920EB8" w14:textId="77777777" w:rsidR="008B1C84" w:rsidRDefault="008B1C84" w:rsidP="000F66A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4ECD1" w14:textId="77777777" w:rsidR="00C87B6F" w:rsidRPr="00B079FB" w:rsidRDefault="00C87B6F" w:rsidP="00875F4A">
    <w:pPr>
      <w:pStyle w:val="Header"/>
      <w:jc w:val="right"/>
      <w:rPr>
        <w:rFonts w:asciiTheme="majorHAnsi" w:hAnsiTheme="majorHAnsi"/>
        <w:b/>
      </w:rPr>
    </w:pPr>
    <w:r w:rsidRPr="00B079FB">
      <w:rPr>
        <w:rFonts w:asciiTheme="majorHAnsi" w:hAnsiTheme="majorHAnsi"/>
        <w:noProof/>
      </w:rPr>
      <w:drawing>
        <wp:anchor distT="0" distB="0" distL="114300" distR="114300" simplePos="0" relativeHeight="251659264" behindDoc="0" locked="0" layoutInCell="1" allowOverlap="1" wp14:anchorId="602C717C" wp14:editId="240A8AF3">
          <wp:simplePos x="0" y="0"/>
          <wp:positionH relativeFrom="column">
            <wp:posOffset>-456565</wp:posOffset>
          </wp:positionH>
          <wp:positionV relativeFrom="paragraph">
            <wp:posOffset>-113665</wp:posOffset>
          </wp:positionV>
          <wp:extent cx="2861945" cy="520065"/>
          <wp:effectExtent l="0" t="0" r="8255" b="0"/>
          <wp:wrapThrough wrapText="bothSides">
            <wp:wrapPolygon edited="0">
              <wp:start x="1725" y="0"/>
              <wp:lineTo x="575" y="3165"/>
              <wp:lineTo x="192" y="8440"/>
              <wp:lineTo x="383" y="16879"/>
              <wp:lineTo x="1150" y="20044"/>
              <wp:lineTo x="1342" y="20044"/>
              <wp:lineTo x="3259" y="20044"/>
              <wp:lineTo x="19554" y="18989"/>
              <wp:lineTo x="19362" y="16879"/>
              <wp:lineTo x="21471" y="9495"/>
              <wp:lineTo x="21471" y="2110"/>
              <wp:lineTo x="2876" y="0"/>
              <wp:lineTo x="1725" y="0"/>
            </wp:wrapPolygon>
          </wp:wrapThrough>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9FB">
      <w:rPr>
        <w:rFonts w:asciiTheme="majorHAnsi" w:hAnsiTheme="majorHAnsi"/>
        <w:b/>
      </w:rPr>
      <w:t>Consumer Right Training Toolkit</w:t>
    </w:r>
  </w:p>
  <w:p w14:paraId="47EDE2F8" w14:textId="77777777" w:rsidR="00C87B6F" w:rsidRPr="00B079FB" w:rsidRDefault="00C87B6F" w:rsidP="00875F4A">
    <w:pPr>
      <w:pStyle w:val="Header"/>
      <w:jc w:val="right"/>
      <w:rPr>
        <w:rFonts w:asciiTheme="majorHAnsi" w:hAnsiTheme="majorHAnsi"/>
      </w:rPr>
    </w:pPr>
    <w:r>
      <w:rPr>
        <w:rFonts w:asciiTheme="majorHAnsi" w:hAnsiTheme="majorHAnsi"/>
      </w:rPr>
      <w:t>Strategic Action Planning</w:t>
    </w:r>
    <w:r w:rsidRPr="00B079FB">
      <w:rPr>
        <w:rFonts w:asciiTheme="majorHAnsi" w:hAnsiTheme="majorHAnsi"/>
      </w:rPr>
      <w:t xml:space="preserve"> Worksheet</w:t>
    </w:r>
  </w:p>
  <w:p w14:paraId="0C292428" w14:textId="77777777" w:rsidR="00C87B6F" w:rsidRPr="00B079FB" w:rsidRDefault="00C87B6F" w:rsidP="00875F4A">
    <w:pPr>
      <w:pStyle w:val="Header"/>
      <w:rPr>
        <w:rFonts w:asciiTheme="majorHAnsi" w:hAnsiTheme="majorHAnsi"/>
      </w:rPr>
    </w:pPr>
  </w:p>
  <w:p w14:paraId="215CC0C4" w14:textId="77777777" w:rsidR="00C87B6F" w:rsidRPr="00B079FB" w:rsidRDefault="00C87B6F">
    <w:pPr>
      <w:pStyle w:val="Header"/>
      <w:rPr>
        <w:rFonts w:asciiTheme="majorHAnsi" w:hAnsiTheme="majorHAnsi"/>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4DB4C" w14:textId="77777777" w:rsidR="00C87B6F" w:rsidRPr="00B079FB" w:rsidRDefault="00C87B6F" w:rsidP="00B079FB">
    <w:pPr>
      <w:pStyle w:val="Header"/>
      <w:jc w:val="right"/>
      <w:rPr>
        <w:rFonts w:asciiTheme="majorHAnsi" w:hAnsiTheme="majorHAnsi"/>
        <w:b/>
      </w:rPr>
    </w:pPr>
    <w:r w:rsidRPr="00B079FB">
      <w:rPr>
        <w:rFonts w:asciiTheme="majorHAnsi" w:hAnsiTheme="majorHAnsi"/>
        <w:noProof/>
      </w:rPr>
      <w:drawing>
        <wp:anchor distT="0" distB="0" distL="114300" distR="114300" simplePos="0" relativeHeight="251663360" behindDoc="0" locked="0" layoutInCell="1" allowOverlap="1" wp14:anchorId="43814B24" wp14:editId="522C8D20">
          <wp:simplePos x="0" y="0"/>
          <wp:positionH relativeFrom="column">
            <wp:posOffset>-456565</wp:posOffset>
          </wp:positionH>
          <wp:positionV relativeFrom="paragraph">
            <wp:posOffset>-113665</wp:posOffset>
          </wp:positionV>
          <wp:extent cx="2861945" cy="520065"/>
          <wp:effectExtent l="0" t="0" r="8255" b="0"/>
          <wp:wrapThrough wrapText="bothSides">
            <wp:wrapPolygon edited="0">
              <wp:start x="1725" y="0"/>
              <wp:lineTo x="575" y="3165"/>
              <wp:lineTo x="192" y="8440"/>
              <wp:lineTo x="383" y="16879"/>
              <wp:lineTo x="1150" y="20044"/>
              <wp:lineTo x="1342" y="20044"/>
              <wp:lineTo x="3259" y="20044"/>
              <wp:lineTo x="19554" y="18989"/>
              <wp:lineTo x="19362" y="16879"/>
              <wp:lineTo x="21471" y="9495"/>
              <wp:lineTo x="21471" y="2110"/>
              <wp:lineTo x="2876" y="0"/>
              <wp:lineTo x="1725" y="0"/>
            </wp:wrapPolygon>
          </wp:wrapThrough>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9FB">
      <w:rPr>
        <w:rFonts w:asciiTheme="majorHAnsi" w:hAnsiTheme="majorHAnsi"/>
        <w:b/>
      </w:rPr>
      <w:t>Consumer Right Training Toolkit</w:t>
    </w:r>
  </w:p>
  <w:p w14:paraId="216DC3D5" w14:textId="77777777" w:rsidR="00C87B6F" w:rsidRPr="00B079FB" w:rsidRDefault="00C87B6F" w:rsidP="00B079FB">
    <w:pPr>
      <w:pStyle w:val="Header"/>
      <w:jc w:val="right"/>
      <w:rPr>
        <w:rFonts w:asciiTheme="majorHAnsi" w:hAnsiTheme="majorHAnsi"/>
      </w:rPr>
    </w:pPr>
    <w:r>
      <w:rPr>
        <w:rFonts w:asciiTheme="majorHAnsi" w:hAnsiTheme="majorHAnsi"/>
      </w:rPr>
      <w:t>Strategic Action Planning</w:t>
    </w:r>
    <w:r w:rsidRPr="00B079FB">
      <w:rPr>
        <w:rFonts w:asciiTheme="majorHAnsi" w:hAnsiTheme="majorHAnsi"/>
      </w:rPr>
      <w:t xml:space="preserve"> Worksheet</w:t>
    </w:r>
  </w:p>
  <w:p w14:paraId="0AFE9853" w14:textId="77777777" w:rsidR="00C87B6F" w:rsidRDefault="00C87B6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D0A88" w14:textId="77777777" w:rsidR="00C87B6F" w:rsidRPr="00B079FB" w:rsidRDefault="00C87B6F" w:rsidP="00875F4A">
    <w:pPr>
      <w:pStyle w:val="Header"/>
      <w:jc w:val="right"/>
      <w:rPr>
        <w:rFonts w:asciiTheme="majorHAnsi" w:hAnsiTheme="majorHAnsi"/>
        <w:b/>
      </w:rPr>
    </w:pPr>
    <w:r w:rsidRPr="00B079FB">
      <w:rPr>
        <w:rFonts w:asciiTheme="majorHAnsi" w:hAnsiTheme="majorHAnsi"/>
        <w:noProof/>
      </w:rPr>
      <w:drawing>
        <wp:anchor distT="0" distB="0" distL="114300" distR="114300" simplePos="0" relativeHeight="251661312" behindDoc="0" locked="0" layoutInCell="1" allowOverlap="1" wp14:anchorId="122EF7CB" wp14:editId="2EE4E131">
          <wp:simplePos x="0" y="0"/>
          <wp:positionH relativeFrom="column">
            <wp:posOffset>-456565</wp:posOffset>
          </wp:positionH>
          <wp:positionV relativeFrom="paragraph">
            <wp:posOffset>-113665</wp:posOffset>
          </wp:positionV>
          <wp:extent cx="2861945" cy="520065"/>
          <wp:effectExtent l="0" t="0" r="8255" b="0"/>
          <wp:wrapThrough wrapText="bothSides">
            <wp:wrapPolygon edited="0">
              <wp:start x="1725" y="0"/>
              <wp:lineTo x="575" y="3165"/>
              <wp:lineTo x="192" y="8440"/>
              <wp:lineTo x="383" y="16879"/>
              <wp:lineTo x="1150" y="20044"/>
              <wp:lineTo x="1342" y="20044"/>
              <wp:lineTo x="3259" y="20044"/>
              <wp:lineTo x="19554" y="18989"/>
              <wp:lineTo x="19362" y="16879"/>
              <wp:lineTo x="21471" y="9495"/>
              <wp:lineTo x="21471" y="2110"/>
              <wp:lineTo x="2876" y="0"/>
              <wp:lineTo x="1725" y="0"/>
            </wp:wrapPolygon>
          </wp:wrapThrough>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9FB">
      <w:rPr>
        <w:rFonts w:asciiTheme="majorHAnsi" w:hAnsiTheme="majorHAnsi"/>
        <w:b/>
      </w:rPr>
      <w:t>Consumer Right Training Toolkit</w:t>
    </w:r>
  </w:p>
  <w:p w14:paraId="2DD9BE27" w14:textId="77777777" w:rsidR="00C87B6F" w:rsidRPr="00B079FB" w:rsidRDefault="00C87B6F" w:rsidP="00875F4A">
    <w:pPr>
      <w:pStyle w:val="Header"/>
      <w:jc w:val="right"/>
      <w:rPr>
        <w:rFonts w:asciiTheme="majorHAnsi" w:hAnsiTheme="majorHAnsi"/>
      </w:rPr>
    </w:pPr>
    <w:r>
      <w:rPr>
        <w:rFonts w:asciiTheme="majorHAnsi" w:hAnsiTheme="majorHAnsi"/>
      </w:rPr>
      <w:t>Strategic Action Planning</w:t>
    </w:r>
    <w:r w:rsidRPr="00B079FB">
      <w:rPr>
        <w:rFonts w:asciiTheme="majorHAnsi" w:hAnsiTheme="majorHAnsi"/>
      </w:rPr>
      <w:t xml:space="preserve"> Worksheet</w:t>
    </w:r>
  </w:p>
  <w:p w14:paraId="1560A13B" w14:textId="77777777" w:rsidR="00C87B6F" w:rsidRPr="00B079FB" w:rsidRDefault="00C87B6F" w:rsidP="00875F4A">
    <w:pPr>
      <w:pStyle w:val="Header"/>
      <w:rPr>
        <w:rFonts w:asciiTheme="majorHAnsi" w:hAnsiTheme="majorHAnsi"/>
      </w:rPr>
    </w:pPr>
  </w:p>
  <w:p w14:paraId="37161DB7" w14:textId="77777777" w:rsidR="00C87B6F" w:rsidRPr="00B079FB" w:rsidRDefault="00C87B6F">
    <w:pPr>
      <w:pStyle w:val="Header"/>
      <w:rPr>
        <w:rFonts w:asciiTheme="majorHAnsi" w:hAnsiTheme="majorHAns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F36B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AC"/>
    <w:rsid w:val="000F66AC"/>
    <w:rsid w:val="00105850"/>
    <w:rsid w:val="00151333"/>
    <w:rsid w:val="00212035"/>
    <w:rsid w:val="0024140B"/>
    <w:rsid w:val="00254F17"/>
    <w:rsid w:val="003029D5"/>
    <w:rsid w:val="005E482C"/>
    <w:rsid w:val="005E55FC"/>
    <w:rsid w:val="005F2006"/>
    <w:rsid w:val="006447A0"/>
    <w:rsid w:val="00655B89"/>
    <w:rsid w:val="00875F4A"/>
    <w:rsid w:val="008B1C84"/>
    <w:rsid w:val="0090561C"/>
    <w:rsid w:val="009066EF"/>
    <w:rsid w:val="00A151E8"/>
    <w:rsid w:val="00A679E1"/>
    <w:rsid w:val="00AB4CA8"/>
    <w:rsid w:val="00B079FB"/>
    <w:rsid w:val="00B62207"/>
    <w:rsid w:val="00B829EE"/>
    <w:rsid w:val="00C85621"/>
    <w:rsid w:val="00C87B6F"/>
    <w:rsid w:val="00C91840"/>
    <w:rsid w:val="00D428A8"/>
    <w:rsid w:val="54741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BB70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20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6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F6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6AC"/>
  </w:style>
  <w:style w:type="paragraph" w:styleId="Footer">
    <w:name w:val="footer"/>
    <w:basedOn w:val="Normal"/>
    <w:link w:val="FooterChar"/>
    <w:uiPriority w:val="99"/>
    <w:unhideWhenUsed/>
    <w:rsid w:val="000F6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6AC"/>
  </w:style>
  <w:style w:type="paragraph" w:styleId="BalloonText">
    <w:name w:val="Balloon Text"/>
    <w:basedOn w:val="Normal"/>
    <w:link w:val="BalloonTextChar"/>
    <w:uiPriority w:val="99"/>
    <w:semiHidden/>
    <w:unhideWhenUsed/>
    <w:rsid w:val="000F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66AC"/>
    <w:rPr>
      <w:rFonts w:ascii="Tahoma" w:hAnsi="Tahoma" w:cs="Tahoma"/>
      <w:sz w:val="16"/>
      <w:szCs w:val="16"/>
    </w:rPr>
  </w:style>
  <w:style w:type="table" w:customStyle="1" w:styleId="TableGrid1">
    <w:name w:val="Table Grid1"/>
    <w:basedOn w:val="TableNormal"/>
    <w:next w:val="TableGrid"/>
    <w:uiPriority w:val="59"/>
    <w:rsid w:val="00B079FB"/>
    <w:rPr>
      <w:rFonts w:ascii="Century Gothic" w:eastAsia="メイリオ" w:hAnsi="Century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833209">
      <w:bodyDiv w:val="1"/>
      <w:marLeft w:val="0"/>
      <w:marRight w:val="0"/>
      <w:marTop w:val="0"/>
      <w:marBottom w:val="0"/>
      <w:divBdr>
        <w:top w:val="none" w:sz="0" w:space="0" w:color="auto"/>
        <w:left w:val="none" w:sz="0" w:space="0" w:color="auto"/>
        <w:bottom w:val="none" w:sz="0" w:space="0" w:color="auto"/>
        <w:right w:val="none" w:sz="0" w:space="0" w:color="auto"/>
      </w:divBdr>
      <w:divsChild>
        <w:div w:id="557328049">
          <w:marLeft w:val="0"/>
          <w:marRight w:val="0"/>
          <w:marTop w:val="0"/>
          <w:marBottom w:val="0"/>
          <w:divBdr>
            <w:top w:val="none" w:sz="0" w:space="0" w:color="auto"/>
            <w:left w:val="none" w:sz="0" w:space="0" w:color="auto"/>
            <w:bottom w:val="none" w:sz="0" w:space="0" w:color="auto"/>
            <w:right w:val="none" w:sz="0" w:space="0" w:color="auto"/>
          </w:divBdr>
        </w:div>
        <w:div w:id="1515267207">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AJ">
  <a:themeElements>
    <a:clrScheme name="Custom 4">
      <a:dk1>
        <a:srgbClr val="145547"/>
      </a:dk1>
      <a:lt1>
        <a:sysClr val="window" lastClr="FFFFFF"/>
      </a:lt1>
      <a:dk2>
        <a:srgbClr val="144E4B"/>
      </a:dk2>
      <a:lt2>
        <a:srgbClr val="92DEDC"/>
      </a:lt2>
      <a:accent1>
        <a:srgbClr val="A2C816"/>
      </a:accent1>
      <a:accent2>
        <a:srgbClr val="468E7C"/>
      </a:accent2>
      <a:accent3>
        <a:srgbClr val="C6CF6D"/>
      </a:accent3>
      <a:accent4>
        <a:srgbClr val="7DC1EF"/>
      </a:accent4>
      <a:accent5>
        <a:srgbClr val="21449B"/>
      </a:accent5>
      <a:accent6>
        <a:srgbClr val="2EC5BE"/>
      </a:accent6>
      <a:hlink>
        <a:srgbClr val="4CC0B7"/>
      </a:hlink>
      <a:folHlink>
        <a:srgbClr val="4C4F3F"/>
      </a:folHlink>
    </a:clrScheme>
    <a:fontScheme name="Perception">
      <a:majorFont>
        <a:latin typeface="Century Gothic"/>
        <a:ea typeface=""/>
        <a:cs typeface=""/>
        <a:font script="Jpan" typeface="メイリオ"/>
        <a:font script="Hans" typeface="宋体"/>
        <a:font script="Hant" typeface="新細明體"/>
      </a:majorFont>
      <a:minorFont>
        <a:latin typeface="Century Gothic"/>
        <a:ea typeface=""/>
        <a:cs typeface=""/>
        <a:font script="Jpan" typeface="メイリオ"/>
        <a:font script="Hans" typeface="宋体"/>
        <a:font script="Hant" typeface="新細明體"/>
      </a:minorFont>
    </a:fontScheme>
    <a:fmtScheme name="Perception">
      <a:fillStyleLst>
        <a:solidFill>
          <a:schemeClr val="phClr"/>
        </a:solidFill>
        <a:solidFill>
          <a:schemeClr val="phClr">
            <a:shade val="90000"/>
          </a:schemeClr>
        </a:solidFill>
        <a:solidFill>
          <a:schemeClr val="phClr">
            <a:shade val="80000"/>
          </a:schemeClr>
        </a:solidFill>
      </a:fillStyleLst>
      <a:lnStyleLst>
        <a:ln w="12700" cap="flat" cmpd="sng" algn="ctr">
          <a:solidFill>
            <a:schemeClr val="phClr">
              <a:satMod val="105000"/>
            </a:schemeClr>
          </a:solidFill>
          <a:prstDash val="solid"/>
        </a:ln>
        <a:ln w="25400" cap="flat" cmpd="sng" algn="ctr">
          <a:solidFill>
            <a:schemeClr val="phClr"/>
          </a:solidFill>
          <a:prstDash val="solid"/>
        </a:ln>
        <a:ln w="25400" cap="flat" cmpd="sng" algn="ctr">
          <a:solidFill>
            <a:schemeClr val="phClr">
              <a:alpha val="80000"/>
            </a:schemeClr>
          </a:solidFill>
          <a:prstDash val="solid"/>
        </a:ln>
      </a:lnStyleLst>
      <a:effectStyleLst>
        <a:effectStyle>
          <a:effectLst/>
        </a:effectStyle>
        <a:effectStyle>
          <a:effectLst/>
          <a:scene3d>
            <a:camera prst="obliqueTopRight"/>
            <a:lightRig rig="threePt" dir="tl"/>
          </a:scene3d>
          <a:sp3d>
            <a:bevelT w="25400" h="25400"/>
          </a:sp3d>
        </a:effectStyle>
        <a:effectStyle>
          <a:effectLst/>
          <a:scene3d>
            <a:camera prst="perspectiveFront" fov="4200000"/>
            <a:lightRig rig="balanced" dir="tl">
              <a:rot lat="0" lon="0" rev="18600000"/>
            </a:lightRig>
          </a:scene3d>
          <a:sp3d prstMaterial="metal">
            <a:bevelT w="63500" h="50800" prst="angle"/>
          </a:sp3d>
        </a:effectStyle>
      </a:effectStyleLst>
      <a:bgFillStyleLst>
        <a:solidFill>
          <a:schemeClr val="phClr">
            <a:tint val="90000"/>
          </a:schemeClr>
        </a:solidFill>
        <a:solidFill>
          <a:schemeClr val="phClr">
            <a:tint val="50000"/>
          </a:schemeClr>
        </a:solidFill>
        <a:solidFill>
          <a:schemeClr val="phClr">
            <a:shade val="60000"/>
          </a:schemeClr>
        </a:soli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CCB90-3AE7-E54C-AFFD-FB51752E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2930</Characters>
  <Application>Microsoft Macintosh Word</Application>
  <DocSecurity>0</DocSecurity>
  <Lines>24</Lines>
  <Paragraphs>6</Paragraphs>
  <ScaleCrop>false</ScaleCrop>
  <Company>Microsoft</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MCiorba</dc:creator>
  <cp:keywords/>
  <dc:description/>
  <cp:lastModifiedBy>Joseph, Terence</cp:lastModifiedBy>
  <cp:revision>2</cp:revision>
  <dcterms:created xsi:type="dcterms:W3CDTF">2019-06-18T16:42:00Z</dcterms:created>
  <dcterms:modified xsi:type="dcterms:W3CDTF">2019-06-18T16:42:00Z</dcterms:modified>
</cp:coreProperties>
</file>