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42592" w14:textId="77777777" w:rsidR="00727B0D" w:rsidRPr="00727B0D" w:rsidRDefault="00727B0D" w:rsidP="00727B0D">
      <w:pPr>
        <w:rPr>
          <w:b/>
          <w:color w:val="21449B" w:themeColor="accent1"/>
          <w:sz w:val="28"/>
        </w:rPr>
      </w:pPr>
      <w:bookmarkStart w:id="0" w:name="_GoBack"/>
      <w:bookmarkEnd w:id="0"/>
      <w:r w:rsidRPr="00727B0D">
        <w:rPr>
          <w:b/>
          <w:color w:val="21449B" w:themeColor="accent1"/>
          <w:sz w:val="28"/>
        </w:rPr>
        <w:t>Brainstorming Partners &amp; Allies: Primer</w:t>
      </w:r>
    </w:p>
    <w:p w14:paraId="3D707855" w14:textId="77777777" w:rsidR="0055776D" w:rsidRDefault="0055776D" w:rsidP="00727B0D"/>
    <w:p w14:paraId="7C397E64" w14:textId="7805922A" w:rsidR="00D57E2F" w:rsidRPr="00924872" w:rsidRDefault="00727B0D" w:rsidP="00727B0D">
      <w:pPr>
        <w:rPr>
          <w:sz w:val="22"/>
        </w:rPr>
      </w:pPr>
      <w:r w:rsidRPr="00924872">
        <w:rPr>
          <w:sz w:val="22"/>
        </w:rPr>
        <w:t xml:space="preserve">Below are a few stakeholder groups to help you brainstorm a list of current and potential partners to engage in </w:t>
      </w:r>
      <w:r w:rsidR="0073226F">
        <w:rPr>
          <w:sz w:val="22"/>
        </w:rPr>
        <w:t>the systems advocacy efforts you have identified</w:t>
      </w:r>
      <w:r w:rsidRPr="00924872">
        <w:rPr>
          <w:sz w:val="22"/>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1728"/>
        <w:gridCol w:w="3060"/>
        <w:gridCol w:w="4788"/>
      </w:tblGrid>
      <w:tr w:rsidR="00727B0D" w14:paraId="25AA0158" w14:textId="77777777" w:rsidTr="00727B0D">
        <w:tc>
          <w:tcPr>
            <w:tcW w:w="1728" w:type="dxa"/>
            <w:shd w:val="clear" w:color="auto" w:fill="073643"/>
          </w:tcPr>
          <w:p w14:paraId="372BCF62" w14:textId="77777777" w:rsidR="00727B0D" w:rsidRPr="0008724E" w:rsidRDefault="00727B0D" w:rsidP="00727B0D">
            <w:pPr>
              <w:jc w:val="right"/>
              <w:rPr>
                <w:rFonts w:ascii="Century Gothic" w:hAnsi="Century Gothic"/>
                <w:b/>
                <w:color w:val="FFFFFF"/>
                <w:sz w:val="22"/>
              </w:rPr>
            </w:pPr>
            <w:r w:rsidRPr="0008724E">
              <w:rPr>
                <w:rFonts w:ascii="Century Gothic" w:hAnsi="Century Gothic"/>
                <w:b/>
                <w:color w:val="FFFFFF"/>
                <w:sz w:val="22"/>
              </w:rPr>
              <w:t>Stakeholder Group</w:t>
            </w:r>
          </w:p>
        </w:tc>
        <w:tc>
          <w:tcPr>
            <w:tcW w:w="7848" w:type="dxa"/>
            <w:gridSpan w:val="2"/>
            <w:shd w:val="clear" w:color="auto" w:fill="073643"/>
          </w:tcPr>
          <w:p w14:paraId="26BFC309" w14:textId="77777777" w:rsidR="00727B0D" w:rsidRPr="0008724E" w:rsidRDefault="00727B0D" w:rsidP="00727B0D">
            <w:pPr>
              <w:rPr>
                <w:rFonts w:ascii="Century Gothic" w:hAnsi="Century Gothic"/>
                <w:b/>
                <w:color w:val="FFFFFF"/>
                <w:sz w:val="22"/>
              </w:rPr>
            </w:pPr>
            <w:r w:rsidRPr="0008724E">
              <w:rPr>
                <w:rFonts w:ascii="Century Gothic" w:hAnsi="Century Gothic"/>
                <w:b/>
                <w:color w:val="FFFFFF"/>
                <w:sz w:val="22"/>
              </w:rPr>
              <w:t>Unique Perspective</w:t>
            </w:r>
            <w:r>
              <w:rPr>
                <w:rFonts w:ascii="Century Gothic" w:hAnsi="Century Gothic"/>
                <w:b/>
                <w:color w:val="FFFFFF"/>
                <w:sz w:val="22"/>
              </w:rPr>
              <w:t xml:space="preserve"> &amp; Brainstorm List</w:t>
            </w:r>
          </w:p>
        </w:tc>
      </w:tr>
      <w:tr w:rsidR="00727B0D" w14:paraId="25D79DB4" w14:textId="77777777" w:rsidTr="00727B0D">
        <w:tc>
          <w:tcPr>
            <w:tcW w:w="1728" w:type="dxa"/>
            <w:shd w:val="clear" w:color="auto" w:fill="C9D5F3" w:themeFill="accent1" w:themeFillTint="33"/>
            <w:vAlign w:val="center"/>
          </w:tcPr>
          <w:p w14:paraId="060254FB"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Survivors</w:t>
            </w:r>
          </w:p>
        </w:tc>
        <w:tc>
          <w:tcPr>
            <w:tcW w:w="7848" w:type="dxa"/>
            <w:gridSpan w:val="2"/>
            <w:shd w:val="clear" w:color="auto" w:fill="C9D5F3" w:themeFill="accent1" w:themeFillTint="33"/>
            <w:vAlign w:val="center"/>
          </w:tcPr>
          <w:p w14:paraId="26DAB00F" w14:textId="617F7C6A" w:rsidR="009C162E" w:rsidRDefault="009C162E" w:rsidP="00727B0D">
            <w:pPr>
              <w:rPr>
                <w:rFonts w:ascii="Century Gothic" w:hAnsi="Century Gothic"/>
                <w:sz w:val="20"/>
              </w:rPr>
            </w:pPr>
            <w:r w:rsidRPr="0073226F">
              <w:rPr>
                <w:rFonts w:ascii="Century Gothic" w:hAnsi="Century Gothic"/>
                <w:b/>
                <w:sz w:val="20"/>
              </w:rPr>
              <w:t>WHO MIGHT</w:t>
            </w:r>
            <w:r w:rsidR="003103D1" w:rsidRPr="0073226F">
              <w:rPr>
                <w:rFonts w:ascii="Century Gothic" w:hAnsi="Century Gothic"/>
                <w:b/>
                <w:sz w:val="20"/>
              </w:rPr>
              <w:t xml:space="preserve"> THEY</w:t>
            </w:r>
            <w:r w:rsidRPr="0073226F">
              <w:rPr>
                <w:rFonts w:ascii="Century Gothic" w:hAnsi="Century Gothic"/>
                <w:b/>
                <w:sz w:val="20"/>
              </w:rPr>
              <w:t xml:space="preserve"> BE?</w:t>
            </w:r>
            <w:r w:rsidR="003103D1">
              <w:rPr>
                <w:rFonts w:ascii="Century Gothic" w:hAnsi="Century Gothic"/>
                <w:sz w:val="20"/>
              </w:rPr>
              <w:t xml:space="preserve"> </w:t>
            </w:r>
            <w:r w:rsidR="003103D1" w:rsidRPr="003103D1">
              <w:rPr>
                <w:rFonts w:ascii="Century Gothic" w:hAnsi="Century Gothic"/>
                <w:sz w:val="20"/>
              </w:rPr>
              <w:t>Think about various identity groups</w:t>
            </w:r>
            <w:r w:rsidR="00524955">
              <w:rPr>
                <w:rFonts w:ascii="Century Gothic" w:hAnsi="Century Gothic"/>
                <w:sz w:val="20"/>
              </w:rPr>
              <w:t>, communities,</w:t>
            </w:r>
            <w:r w:rsidR="003103D1" w:rsidRPr="003103D1">
              <w:rPr>
                <w:rFonts w:ascii="Century Gothic" w:hAnsi="Century Gothic"/>
                <w:sz w:val="20"/>
              </w:rPr>
              <w:t xml:space="preserve"> and in which programs</w:t>
            </w:r>
            <w:r w:rsidR="00524955">
              <w:rPr>
                <w:rFonts w:ascii="Century Gothic" w:hAnsi="Century Gothic"/>
                <w:sz w:val="20"/>
              </w:rPr>
              <w:t>/services you interact with survivors</w:t>
            </w:r>
            <w:r w:rsidR="003103D1">
              <w:rPr>
                <w:rFonts w:ascii="Century Gothic" w:hAnsi="Century Gothic"/>
                <w:sz w:val="20"/>
              </w:rPr>
              <w:t>.</w:t>
            </w:r>
          </w:p>
          <w:p w14:paraId="51B4F2E8" w14:textId="0E97680D" w:rsidR="00727B0D" w:rsidRPr="00727B0D" w:rsidRDefault="0073226F" w:rsidP="00727B0D">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Only survivors can explain the rich complexities of their lived realities, and experiences </w:t>
            </w:r>
            <w:r w:rsidR="00727B0D">
              <w:rPr>
                <w:rFonts w:ascii="Century Gothic" w:hAnsi="Century Gothic"/>
                <w:sz w:val="20"/>
              </w:rPr>
              <w:t xml:space="preserve">of violence, as well </w:t>
            </w:r>
            <w:r w:rsidR="00727B0D" w:rsidRPr="00FE15C5">
              <w:rPr>
                <w:rFonts w:ascii="Century Gothic" w:hAnsi="Century Gothic"/>
                <w:sz w:val="20"/>
              </w:rPr>
              <w:t xml:space="preserve">with </w:t>
            </w:r>
            <w:r w:rsidR="00727B0D">
              <w:rPr>
                <w:rFonts w:ascii="Century Gothic" w:hAnsi="Century Gothic"/>
                <w:sz w:val="20"/>
              </w:rPr>
              <w:t xml:space="preserve">navigating </w:t>
            </w:r>
            <w:r w:rsidR="00727B0D" w:rsidRPr="00FE15C5">
              <w:rPr>
                <w:rFonts w:ascii="Century Gothic" w:hAnsi="Century Gothic"/>
                <w:sz w:val="20"/>
              </w:rPr>
              <w:t>various service</w:t>
            </w:r>
            <w:r w:rsidR="00727B0D">
              <w:rPr>
                <w:rFonts w:ascii="Century Gothic" w:hAnsi="Century Gothic"/>
                <w:sz w:val="20"/>
              </w:rPr>
              <w:t xml:space="preserve"> and safety</w:t>
            </w:r>
            <w:r w:rsidR="00727B0D" w:rsidRPr="00FE15C5">
              <w:rPr>
                <w:rFonts w:ascii="Century Gothic" w:hAnsi="Century Gothic"/>
                <w:sz w:val="20"/>
              </w:rPr>
              <w:t xml:space="preserve"> systems. </w:t>
            </w:r>
          </w:p>
        </w:tc>
      </w:tr>
      <w:tr w:rsidR="00727B0D" w14:paraId="3F46C5FB" w14:textId="77777777" w:rsidTr="0073226F">
        <w:tc>
          <w:tcPr>
            <w:tcW w:w="4788" w:type="dxa"/>
            <w:gridSpan w:val="2"/>
            <w:shd w:val="clear" w:color="auto" w:fill="auto"/>
          </w:tcPr>
          <w:p w14:paraId="7DD81D3D" w14:textId="1AA02915" w:rsidR="00727B0D" w:rsidRDefault="003103D1" w:rsidP="0073226F">
            <w:pPr>
              <w:rPr>
                <w:rFonts w:ascii="Century Gothic" w:hAnsi="Century Gothic"/>
                <w:b/>
                <w:sz w:val="20"/>
              </w:rPr>
            </w:pPr>
            <w:r>
              <w:rPr>
                <w:rFonts w:ascii="Century Gothic" w:hAnsi="Century Gothic"/>
                <w:b/>
                <w:sz w:val="20"/>
              </w:rPr>
              <w:t>BRAINSTORM LIST</w:t>
            </w:r>
            <w:r w:rsidR="0073226F">
              <w:rPr>
                <w:rFonts w:ascii="Century Gothic" w:hAnsi="Century Gothic"/>
                <w:b/>
                <w:sz w:val="20"/>
              </w:rPr>
              <w:t xml:space="preserve"> (be specific)</w:t>
            </w:r>
            <w:r w:rsidR="00727B0D">
              <w:rPr>
                <w:rFonts w:ascii="Century Gothic" w:hAnsi="Century Gothic"/>
                <w:b/>
                <w:sz w:val="20"/>
              </w:rPr>
              <w:t>:</w:t>
            </w:r>
          </w:p>
          <w:p w14:paraId="66E69A8E" w14:textId="77777777" w:rsidR="00727B0D" w:rsidRDefault="00727B0D" w:rsidP="0073226F">
            <w:pPr>
              <w:rPr>
                <w:rFonts w:ascii="Century Gothic" w:hAnsi="Century Gothic"/>
                <w:b/>
                <w:sz w:val="20"/>
              </w:rPr>
            </w:pPr>
          </w:p>
          <w:p w14:paraId="247056AE" w14:textId="26FAC805" w:rsidR="00727B0D" w:rsidRPr="00FE15C5" w:rsidRDefault="00727B0D" w:rsidP="0073226F">
            <w:pPr>
              <w:rPr>
                <w:rFonts w:ascii="Century Gothic" w:hAnsi="Century Gothic"/>
                <w:sz w:val="20"/>
              </w:rPr>
            </w:pPr>
          </w:p>
        </w:tc>
        <w:tc>
          <w:tcPr>
            <w:tcW w:w="4788" w:type="dxa"/>
            <w:shd w:val="clear" w:color="auto" w:fill="auto"/>
          </w:tcPr>
          <w:p w14:paraId="13F3A386" w14:textId="40CD51C1" w:rsidR="00727B0D" w:rsidRPr="00D57E2F" w:rsidRDefault="00D57E2F" w:rsidP="00D57E2F">
            <w:pPr>
              <w:rPr>
                <w:b/>
                <w:sz w:val="20"/>
                <w:szCs w:val="20"/>
              </w:rPr>
            </w:pPr>
            <w:r w:rsidRPr="00D57E2F">
              <w:rPr>
                <w:b/>
                <w:sz w:val="20"/>
                <w:szCs w:val="20"/>
              </w:rPr>
              <w:t>What do you value or believe about them?</w:t>
            </w:r>
            <w:r w:rsidR="00E275C1">
              <w:rPr>
                <w:b/>
                <w:sz w:val="20"/>
                <w:szCs w:val="20"/>
              </w:rPr>
              <w:t xml:space="preserve"> What do you think they value or believe about you?</w:t>
            </w:r>
            <w:r w:rsidRPr="00D57E2F">
              <w:rPr>
                <w:b/>
                <w:sz w:val="20"/>
                <w:szCs w:val="20"/>
              </w:rPr>
              <w:t xml:space="preserve"> </w:t>
            </w:r>
            <w:r w:rsidR="00727B0D" w:rsidRPr="00D57E2F">
              <w:rPr>
                <w:b/>
                <w:sz w:val="20"/>
                <w:szCs w:val="20"/>
              </w:rPr>
              <w:t>What perspective do they bring / what do they offer?</w:t>
            </w:r>
            <w:r w:rsidRPr="00D57E2F">
              <w:rPr>
                <w:b/>
                <w:sz w:val="20"/>
                <w:szCs w:val="20"/>
              </w:rPr>
              <w:t xml:space="preserve"> </w:t>
            </w:r>
          </w:p>
          <w:p w14:paraId="13D7222D" w14:textId="59837D72" w:rsidR="00727B0D" w:rsidRPr="00D57E2F" w:rsidRDefault="00727B0D" w:rsidP="00D57E2F">
            <w:pPr>
              <w:rPr>
                <w:rFonts w:ascii="Century Gothic" w:hAnsi="Century Gothic"/>
                <w:b/>
                <w:sz w:val="20"/>
              </w:rPr>
            </w:pPr>
          </w:p>
        </w:tc>
      </w:tr>
      <w:tr w:rsidR="00727B0D" w14:paraId="6FC272CD" w14:textId="77777777" w:rsidTr="00727B0D">
        <w:tc>
          <w:tcPr>
            <w:tcW w:w="1728" w:type="dxa"/>
            <w:shd w:val="clear" w:color="auto" w:fill="EBF6CF" w:themeFill="accent2" w:themeFillTint="33"/>
            <w:vAlign w:val="center"/>
          </w:tcPr>
          <w:p w14:paraId="5BC9B9B0"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Advocates, attorneys, and other practitioners</w:t>
            </w:r>
          </w:p>
        </w:tc>
        <w:tc>
          <w:tcPr>
            <w:tcW w:w="7848" w:type="dxa"/>
            <w:gridSpan w:val="2"/>
            <w:shd w:val="clear" w:color="auto" w:fill="EBF6CF" w:themeFill="accent2" w:themeFillTint="33"/>
            <w:vAlign w:val="center"/>
          </w:tcPr>
          <w:p w14:paraId="08AB3592" w14:textId="70AEE1EA" w:rsidR="00524955" w:rsidRDefault="0073226F" w:rsidP="00727B0D">
            <w:pPr>
              <w:rPr>
                <w:rFonts w:ascii="Century Gothic" w:hAnsi="Century Gothic"/>
                <w:sz w:val="20"/>
              </w:rPr>
            </w:pPr>
            <w:r>
              <w:rPr>
                <w:rFonts w:ascii="Century Gothic" w:hAnsi="Century Gothic"/>
                <w:b/>
                <w:sz w:val="20"/>
              </w:rPr>
              <w:t>WH</w:t>
            </w:r>
            <w:r w:rsidR="003103D1" w:rsidRPr="0073226F">
              <w:rPr>
                <w:rFonts w:ascii="Century Gothic" w:hAnsi="Century Gothic"/>
                <w:b/>
                <w:sz w:val="20"/>
              </w:rPr>
              <w:t xml:space="preserve">O MIGHT THEY BE? </w:t>
            </w:r>
            <w:r w:rsidR="00524955">
              <w:rPr>
                <w:rFonts w:ascii="Century Gothic" w:hAnsi="Century Gothic"/>
                <w:sz w:val="20"/>
              </w:rPr>
              <w:t xml:space="preserve">Advocates, attorneys, social workers, counselors/therapists, educators, prevention educators, community engagement, or those who work directly with survivors or their communities. </w:t>
            </w:r>
            <w:r w:rsidR="00524955" w:rsidRPr="00524955">
              <w:rPr>
                <w:rFonts w:ascii="Century Gothic" w:hAnsi="Century Gothic"/>
                <w:sz w:val="20"/>
              </w:rPr>
              <w:t xml:space="preserve">Think about </w:t>
            </w:r>
            <w:r w:rsidR="00524955">
              <w:rPr>
                <w:rFonts w:ascii="Century Gothic" w:hAnsi="Century Gothic"/>
                <w:sz w:val="20"/>
              </w:rPr>
              <w:t xml:space="preserve">those </w:t>
            </w:r>
            <w:r w:rsidR="00524955" w:rsidRPr="00524955">
              <w:rPr>
                <w:rFonts w:ascii="Century Gothic" w:hAnsi="Century Gothic"/>
                <w:sz w:val="20"/>
              </w:rPr>
              <w:t xml:space="preserve">from </w:t>
            </w:r>
            <w:r w:rsidR="00524955" w:rsidRPr="00524955">
              <w:rPr>
                <w:rFonts w:ascii="Century Gothic" w:hAnsi="Century Gothic"/>
                <w:i/>
                <w:sz w:val="20"/>
              </w:rPr>
              <w:t>within</w:t>
            </w:r>
            <w:r w:rsidR="00524955" w:rsidRPr="00524955">
              <w:rPr>
                <w:rFonts w:ascii="Century Gothic" w:hAnsi="Century Gothic"/>
                <w:sz w:val="20"/>
              </w:rPr>
              <w:t xml:space="preserve"> your organization, in other organizations, and across movements, e.g. immigrant rights, racial justice</w:t>
            </w:r>
            <w:r w:rsidR="00524955">
              <w:rPr>
                <w:rFonts w:ascii="Century Gothic" w:hAnsi="Century Gothic"/>
                <w:sz w:val="20"/>
              </w:rPr>
              <w:t>.</w:t>
            </w:r>
          </w:p>
          <w:p w14:paraId="5FEBAFC1" w14:textId="6928B6E6" w:rsidR="00727B0D" w:rsidRPr="00D57E2F" w:rsidRDefault="0073226F" w:rsidP="00727B0D">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Stakeholders who work regularly and directly with survivors are critical for identifying trends, or common issues they see and hear from multiple survivors. They also have an understanding of what works and what doesn’t in terms of remedying particular problems.</w:t>
            </w:r>
            <w:r w:rsidR="00727B0D">
              <w:rPr>
                <w:rFonts w:ascii="Century Gothic" w:hAnsi="Century Gothic"/>
                <w:sz w:val="20"/>
              </w:rPr>
              <w:t xml:space="preserve"> </w:t>
            </w:r>
          </w:p>
        </w:tc>
      </w:tr>
      <w:tr w:rsidR="00D57E2F" w14:paraId="5E2AE033" w14:textId="77777777" w:rsidTr="0073226F">
        <w:tc>
          <w:tcPr>
            <w:tcW w:w="4788" w:type="dxa"/>
            <w:gridSpan w:val="2"/>
            <w:shd w:val="clear" w:color="auto" w:fill="auto"/>
          </w:tcPr>
          <w:p w14:paraId="40916B44"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4668CB5" w14:textId="77777777" w:rsidR="00D57E2F" w:rsidRDefault="00D57E2F" w:rsidP="0073226F">
            <w:pPr>
              <w:rPr>
                <w:rFonts w:ascii="Century Gothic" w:hAnsi="Century Gothic"/>
                <w:b/>
                <w:sz w:val="20"/>
              </w:rPr>
            </w:pPr>
          </w:p>
          <w:p w14:paraId="1E38229F" w14:textId="6E41FC26" w:rsidR="00D57E2F" w:rsidRPr="00FE15C5" w:rsidRDefault="00D57E2F" w:rsidP="0073226F">
            <w:pPr>
              <w:rPr>
                <w:rFonts w:ascii="Century Gothic" w:hAnsi="Century Gothic"/>
                <w:sz w:val="20"/>
              </w:rPr>
            </w:pPr>
          </w:p>
        </w:tc>
        <w:tc>
          <w:tcPr>
            <w:tcW w:w="4788" w:type="dxa"/>
            <w:shd w:val="clear" w:color="auto" w:fill="auto"/>
          </w:tcPr>
          <w:p w14:paraId="0F840480"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53B4E7BB" w14:textId="6BA46EB6" w:rsidR="00D57E2F" w:rsidRPr="00FE15C5" w:rsidRDefault="00D57E2F" w:rsidP="00D57E2F">
            <w:pPr>
              <w:rPr>
                <w:rFonts w:ascii="Century Gothic" w:hAnsi="Century Gothic"/>
                <w:sz w:val="20"/>
              </w:rPr>
            </w:pPr>
          </w:p>
        </w:tc>
      </w:tr>
      <w:tr w:rsidR="00727B0D" w14:paraId="7CDB12CC" w14:textId="77777777" w:rsidTr="00727B0D">
        <w:tc>
          <w:tcPr>
            <w:tcW w:w="1728" w:type="dxa"/>
            <w:shd w:val="clear" w:color="auto" w:fill="D2E9E3" w:themeFill="accent3" w:themeFillTint="33"/>
            <w:vAlign w:val="center"/>
          </w:tcPr>
          <w:p w14:paraId="11BB0DB3"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Program directors</w:t>
            </w:r>
            <w:r>
              <w:rPr>
                <w:rFonts w:ascii="Century Gothic" w:hAnsi="Century Gothic"/>
                <w:b/>
                <w:sz w:val="20"/>
              </w:rPr>
              <w:t xml:space="preserve"> /executives</w:t>
            </w:r>
            <w:r w:rsidRPr="00FE15C5">
              <w:rPr>
                <w:rFonts w:ascii="Century Gothic" w:hAnsi="Century Gothic"/>
                <w:b/>
                <w:sz w:val="20"/>
              </w:rPr>
              <w:t xml:space="preserve"> </w:t>
            </w:r>
          </w:p>
        </w:tc>
        <w:tc>
          <w:tcPr>
            <w:tcW w:w="7848" w:type="dxa"/>
            <w:gridSpan w:val="2"/>
            <w:shd w:val="clear" w:color="auto" w:fill="D2E9E3" w:themeFill="accent3" w:themeFillTint="33"/>
            <w:vAlign w:val="center"/>
          </w:tcPr>
          <w:p w14:paraId="25B01F5D" w14:textId="6AFBB6B0" w:rsidR="00524955" w:rsidRDefault="0073226F" w:rsidP="00524955">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Program managers/directors, legal directors, executive directors, or other executive roles. T</w:t>
            </w:r>
            <w:r w:rsidR="00524955" w:rsidRPr="00524955">
              <w:rPr>
                <w:rFonts w:ascii="Century Gothic" w:hAnsi="Century Gothic"/>
                <w:sz w:val="20"/>
              </w:rPr>
              <w:t>hink about from within your organization, in other organizations, and across movements, e.g. immigrant rights, racial justice</w:t>
            </w:r>
            <w:r w:rsidR="00524955">
              <w:rPr>
                <w:rFonts w:ascii="Century Gothic" w:hAnsi="Century Gothic"/>
                <w:sz w:val="20"/>
              </w:rPr>
              <w:t>.</w:t>
            </w:r>
          </w:p>
          <w:p w14:paraId="0A6FC4BC" w14:textId="67137F91" w:rsidR="00727B0D" w:rsidRPr="00D57E2F" w:rsidRDefault="0073226F" w:rsidP="00524955">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These </w:t>
            </w:r>
            <w:r w:rsidR="00727B0D">
              <w:rPr>
                <w:rFonts w:ascii="Century Gothic" w:hAnsi="Century Gothic"/>
                <w:sz w:val="20"/>
              </w:rPr>
              <w:t>stakeholders often</w:t>
            </w:r>
            <w:r w:rsidR="00727B0D" w:rsidRPr="00FE15C5">
              <w:rPr>
                <w:rFonts w:ascii="Century Gothic" w:hAnsi="Century Gothic"/>
                <w:sz w:val="20"/>
              </w:rPr>
              <w:t xml:space="preserve"> bring expertise in how systems, programs, policies, and laws function and impact </w:t>
            </w:r>
            <w:r w:rsidR="00727B0D">
              <w:rPr>
                <w:rFonts w:ascii="Century Gothic" w:hAnsi="Century Gothic"/>
                <w:sz w:val="20"/>
              </w:rPr>
              <w:t>your organization</w:t>
            </w:r>
            <w:r w:rsidR="00727B0D" w:rsidRPr="00FE15C5">
              <w:rPr>
                <w:rFonts w:ascii="Century Gothic" w:hAnsi="Century Gothic"/>
                <w:sz w:val="20"/>
              </w:rPr>
              <w:t>.</w:t>
            </w:r>
            <w:r w:rsidR="00727B0D">
              <w:rPr>
                <w:rFonts w:ascii="Century Gothic" w:hAnsi="Century Gothic"/>
                <w:sz w:val="20"/>
              </w:rPr>
              <w:t xml:space="preserve"> </w:t>
            </w:r>
            <w:r w:rsidR="00524955">
              <w:rPr>
                <w:rFonts w:ascii="Century Gothic" w:hAnsi="Century Gothic"/>
                <w:sz w:val="20"/>
              </w:rPr>
              <w:t>They also have decision-making power within their organizations and influencing power across.</w:t>
            </w:r>
          </w:p>
        </w:tc>
      </w:tr>
      <w:tr w:rsidR="00D57E2F" w14:paraId="1152C55B" w14:textId="77777777" w:rsidTr="0073226F">
        <w:tc>
          <w:tcPr>
            <w:tcW w:w="4788" w:type="dxa"/>
            <w:gridSpan w:val="2"/>
            <w:shd w:val="clear" w:color="auto" w:fill="auto"/>
          </w:tcPr>
          <w:p w14:paraId="25CCE007"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77EF600" w14:textId="77777777" w:rsidR="00D57E2F" w:rsidRDefault="00D57E2F" w:rsidP="0073226F">
            <w:pPr>
              <w:rPr>
                <w:rFonts w:ascii="Century Gothic" w:hAnsi="Century Gothic"/>
                <w:b/>
                <w:sz w:val="20"/>
              </w:rPr>
            </w:pPr>
          </w:p>
          <w:p w14:paraId="633B3C18" w14:textId="727D4167" w:rsidR="00D57E2F" w:rsidRPr="00FE15C5" w:rsidRDefault="00D57E2F" w:rsidP="0073226F">
            <w:pPr>
              <w:rPr>
                <w:rFonts w:ascii="Century Gothic" w:hAnsi="Century Gothic"/>
                <w:sz w:val="20"/>
              </w:rPr>
            </w:pPr>
          </w:p>
        </w:tc>
        <w:tc>
          <w:tcPr>
            <w:tcW w:w="4788" w:type="dxa"/>
            <w:shd w:val="clear" w:color="auto" w:fill="auto"/>
          </w:tcPr>
          <w:p w14:paraId="56AD58E6"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575920F9" w14:textId="3E6C7E6F" w:rsidR="00D57E2F" w:rsidRPr="00FE15C5" w:rsidRDefault="00D57E2F" w:rsidP="00D57E2F">
            <w:pPr>
              <w:rPr>
                <w:rFonts w:ascii="Century Gothic" w:hAnsi="Century Gothic"/>
                <w:sz w:val="20"/>
              </w:rPr>
            </w:pPr>
          </w:p>
        </w:tc>
      </w:tr>
      <w:tr w:rsidR="00727B0D" w14:paraId="4B3E38EC" w14:textId="77777777" w:rsidTr="00727B0D">
        <w:tc>
          <w:tcPr>
            <w:tcW w:w="1728" w:type="dxa"/>
            <w:shd w:val="clear" w:color="auto" w:fill="CFE9FC" w:themeFill="accent4" w:themeFillTint="33"/>
            <w:vAlign w:val="center"/>
          </w:tcPr>
          <w:p w14:paraId="7B6D0648"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 xml:space="preserve">Community members </w:t>
            </w:r>
          </w:p>
        </w:tc>
        <w:tc>
          <w:tcPr>
            <w:tcW w:w="7848" w:type="dxa"/>
            <w:gridSpan w:val="2"/>
            <w:shd w:val="clear" w:color="auto" w:fill="CFE9FC" w:themeFill="accent4" w:themeFillTint="33"/>
            <w:vAlign w:val="center"/>
          </w:tcPr>
          <w:p w14:paraId="42828374" w14:textId="6BDFE804" w:rsidR="00524955" w:rsidRDefault="0073226F" w:rsidP="00727B0D">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Important or long-standing community members, civic leaders, religious/spiritual leaders, volunteers, etc.</w:t>
            </w:r>
          </w:p>
          <w:p w14:paraId="35063C25" w14:textId="613588AF" w:rsidR="00727B0D" w:rsidRPr="00D57E2F" w:rsidRDefault="0073226F" w:rsidP="00524955">
            <w:pPr>
              <w:rPr>
                <w:rFonts w:ascii="Century Gothic" w:hAnsi="Century Gothic"/>
                <w:b/>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Community stakeholders bring diverse perspectives on how an issue may be experienced (the same or differently) by different groups. They understand where resources and community assets lie and can be important champions in getting the community engaged </w:t>
            </w:r>
            <w:r w:rsidR="00524955">
              <w:rPr>
                <w:rFonts w:ascii="Century Gothic" w:hAnsi="Century Gothic"/>
                <w:sz w:val="20"/>
              </w:rPr>
              <w:t>in efforts</w:t>
            </w:r>
            <w:r w:rsidR="00727B0D" w:rsidRPr="00FE15C5">
              <w:rPr>
                <w:rFonts w:ascii="Century Gothic" w:hAnsi="Century Gothic"/>
                <w:sz w:val="20"/>
              </w:rPr>
              <w:t>.</w:t>
            </w:r>
            <w:r w:rsidR="00727B0D">
              <w:rPr>
                <w:rFonts w:ascii="Century Gothic" w:hAnsi="Century Gothic"/>
                <w:b/>
                <w:sz w:val="20"/>
              </w:rPr>
              <w:t xml:space="preserve"> </w:t>
            </w:r>
          </w:p>
        </w:tc>
      </w:tr>
      <w:tr w:rsidR="00D57E2F" w14:paraId="7A40A616" w14:textId="77777777" w:rsidTr="00D57E2F">
        <w:tc>
          <w:tcPr>
            <w:tcW w:w="4788" w:type="dxa"/>
            <w:gridSpan w:val="2"/>
            <w:shd w:val="clear" w:color="auto" w:fill="auto"/>
          </w:tcPr>
          <w:p w14:paraId="0CEA01E6"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4B848C66" w14:textId="3FBB3B98" w:rsidR="00D57E2F" w:rsidRPr="00FE15C5" w:rsidRDefault="00D57E2F" w:rsidP="00D57E2F">
            <w:pPr>
              <w:rPr>
                <w:rFonts w:ascii="Century Gothic" w:hAnsi="Century Gothic"/>
                <w:sz w:val="20"/>
              </w:rPr>
            </w:pPr>
          </w:p>
        </w:tc>
        <w:tc>
          <w:tcPr>
            <w:tcW w:w="4788" w:type="dxa"/>
            <w:shd w:val="clear" w:color="auto" w:fill="auto"/>
            <w:vAlign w:val="center"/>
          </w:tcPr>
          <w:p w14:paraId="53384473"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19D70DE8" w14:textId="77777777" w:rsidR="00D57E2F" w:rsidRDefault="00D57E2F" w:rsidP="00727B0D">
            <w:pPr>
              <w:rPr>
                <w:rFonts w:ascii="Century Gothic" w:hAnsi="Century Gothic"/>
                <w:sz w:val="20"/>
              </w:rPr>
            </w:pPr>
          </w:p>
          <w:p w14:paraId="43E66F17" w14:textId="47D18267" w:rsidR="00D57E2F" w:rsidRPr="00FE15C5" w:rsidRDefault="00D57E2F" w:rsidP="00727B0D">
            <w:pPr>
              <w:rPr>
                <w:rFonts w:ascii="Century Gothic" w:hAnsi="Century Gothic"/>
                <w:sz w:val="20"/>
              </w:rPr>
            </w:pPr>
          </w:p>
        </w:tc>
      </w:tr>
      <w:tr w:rsidR="00727B0D" w14:paraId="5216F6E0" w14:textId="77777777" w:rsidTr="00727B0D">
        <w:tc>
          <w:tcPr>
            <w:tcW w:w="1728" w:type="dxa"/>
            <w:shd w:val="clear" w:color="auto" w:fill="E8DCF6" w:themeFill="accent5" w:themeFillTint="1A"/>
            <w:vAlign w:val="center"/>
          </w:tcPr>
          <w:p w14:paraId="2D1A9BA3" w14:textId="77777777" w:rsidR="00727B0D" w:rsidRPr="00FE15C5" w:rsidRDefault="00727B0D" w:rsidP="00727B0D">
            <w:pPr>
              <w:jc w:val="right"/>
              <w:rPr>
                <w:rFonts w:ascii="Century Gothic" w:hAnsi="Century Gothic"/>
                <w:b/>
                <w:sz w:val="20"/>
              </w:rPr>
            </w:pPr>
            <w:r>
              <w:rPr>
                <w:rFonts w:ascii="Century Gothic" w:hAnsi="Century Gothic"/>
                <w:b/>
                <w:sz w:val="20"/>
              </w:rPr>
              <w:lastRenderedPageBreak/>
              <w:t>Systems actors</w:t>
            </w:r>
          </w:p>
        </w:tc>
        <w:tc>
          <w:tcPr>
            <w:tcW w:w="7848" w:type="dxa"/>
            <w:gridSpan w:val="2"/>
            <w:shd w:val="clear" w:color="auto" w:fill="E8DCF6" w:themeFill="accent5" w:themeFillTint="1A"/>
            <w:vAlign w:val="center"/>
          </w:tcPr>
          <w:p w14:paraId="5488E86C" w14:textId="0D299879" w:rsidR="00727B0D" w:rsidRDefault="0073226F" w:rsidP="00524955">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G</w:t>
            </w:r>
            <w:r w:rsidR="00727B0D">
              <w:rPr>
                <w:rFonts w:ascii="Century Gothic" w:hAnsi="Century Gothic"/>
                <w:sz w:val="20"/>
              </w:rPr>
              <w:t xml:space="preserve">atekeepers to key resources (e.g. public benefits caseworkers) or key decision makers about how services and systems are implemented (e.g. </w:t>
            </w:r>
            <w:r w:rsidR="00524955">
              <w:rPr>
                <w:rFonts w:ascii="Century Gothic" w:hAnsi="Century Gothic"/>
                <w:sz w:val="20"/>
              </w:rPr>
              <w:t xml:space="preserve">Directors of </w:t>
            </w:r>
            <w:r w:rsidR="00727B0D">
              <w:rPr>
                <w:rFonts w:ascii="Century Gothic" w:hAnsi="Century Gothic"/>
                <w:sz w:val="20"/>
              </w:rPr>
              <w:t xml:space="preserve">housing, transportation, </w:t>
            </w:r>
            <w:r w:rsidR="00524955">
              <w:rPr>
                <w:rFonts w:ascii="Century Gothic" w:hAnsi="Century Gothic"/>
                <w:sz w:val="20"/>
              </w:rPr>
              <w:t>judges, chiefs of police</w:t>
            </w:r>
            <w:r w:rsidR="00727B0D">
              <w:rPr>
                <w:rFonts w:ascii="Century Gothic" w:hAnsi="Century Gothic"/>
                <w:sz w:val="20"/>
              </w:rPr>
              <w:t>).</w:t>
            </w:r>
          </w:p>
          <w:p w14:paraId="6E29BBCF" w14:textId="2CE4C076" w:rsidR="00524955" w:rsidRPr="00D57E2F" w:rsidRDefault="0073226F" w:rsidP="0073226F">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524955">
              <w:rPr>
                <w:rFonts w:ascii="Century Gothic" w:hAnsi="Century Gothic"/>
                <w:sz w:val="20"/>
              </w:rPr>
              <w:t>They have a say in policies</w:t>
            </w:r>
            <w:r>
              <w:rPr>
                <w:rFonts w:ascii="Century Gothic" w:hAnsi="Century Gothic"/>
                <w:sz w:val="20"/>
              </w:rPr>
              <w:t xml:space="preserve"> </w:t>
            </w:r>
            <w:r w:rsidR="00524955">
              <w:rPr>
                <w:rFonts w:ascii="Century Gothic" w:hAnsi="Century Gothic"/>
                <w:sz w:val="20"/>
              </w:rPr>
              <w:t>about key resources</w:t>
            </w:r>
            <w:r>
              <w:rPr>
                <w:rFonts w:ascii="Century Gothic" w:hAnsi="Century Gothic"/>
                <w:sz w:val="20"/>
              </w:rPr>
              <w:t>, legal cases,</w:t>
            </w:r>
            <w:r w:rsidR="00524955">
              <w:rPr>
                <w:rFonts w:ascii="Century Gothic" w:hAnsi="Century Gothic"/>
                <w:sz w:val="20"/>
              </w:rPr>
              <w:t xml:space="preserve"> or influence the ways resources are distributed and how survivors experience service provision.</w:t>
            </w:r>
          </w:p>
        </w:tc>
      </w:tr>
      <w:tr w:rsidR="00D57E2F" w14:paraId="6AC2E636" w14:textId="77777777" w:rsidTr="00D57E2F">
        <w:tc>
          <w:tcPr>
            <w:tcW w:w="4788" w:type="dxa"/>
            <w:gridSpan w:val="2"/>
            <w:shd w:val="clear" w:color="auto" w:fill="auto"/>
          </w:tcPr>
          <w:p w14:paraId="23AB0E51"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223C3197" w14:textId="08579991" w:rsidR="00D57E2F" w:rsidRDefault="00D57E2F" w:rsidP="00D57E2F">
            <w:pPr>
              <w:rPr>
                <w:rFonts w:ascii="Century Gothic" w:hAnsi="Century Gothic"/>
                <w:sz w:val="20"/>
              </w:rPr>
            </w:pPr>
          </w:p>
        </w:tc>
        <w:tc>
          <w:tcPr>
            <w:tcW w:w="4788" w:type="dxa"/>
            <w:shd w:val="clear" w:color="auto" w:fill="auto"/>
            <w:vAlign w:val="center"/>
          </w:tcPr>
          <w:p w14:paraId="0BC0EFFD" w14:textId="502FE531" w:rsidR="00D57E2F" w:rsidRPr="00E275C1" w:rsidRDefault="00E275C1" w:rsidP="00727B0D">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752D6D31" w14:textId="3865535F" w:rsidR="0055776D" w:rsidRDefault="0055776D" w:rsidP="00727B0D">
            <w:pPr>
              <w:rPr>
                <w:rFonts w:ascii="Century Gothic" w:hAnsi="Century Gothic"/>
                <w:sz w:val="20"/>
              </w:rPr>
            </w:pPr>
          </w:p>
        </w:tc>
      </w:tr>
      <w:tr w:rsidR="00727B0D" w14:paraId="41D45B67" w14:textId="77777777" w:rsidTr="0055776D">
        <w:tc>
          <w:tcPr>
            <w:tcW w:w="1728" w:type="dxa"/>
            <w:tcBorders>
              <w:bottom w:val="single" w:sz="4" w:space="0" w:color="BFBFBF"/>
            </w:tcBorders>
            <w:shd w:val="clear" w:color="auto" w:fill="D3F4F3" w:themeFill="accent6" w:themeFillTint="33"/>
            <w:vAlign w:val="center"/>
          </w:tcPr>
          <w:p w14:paraId="5609C0D2" w14:textId="77777777" w:rsidR="00727B0D" w:rsidRDefault="00727B0D" w:rsidP="00727B0D">
            <w:pPr>
              <w:jc w:val="right"/>
              <w:rPr>
                <w:rFonts w:ascii="Century Gothic" w:hAnsi="Century Gothic"/>
                <w:b/>
                <w:sz w:val="20"/>
              </w:rPr>
            </w:pPr>
            <w:r>
              <w:rPr>
                <w:rFonts w:ascii="Century Gothic" w:hAnsi="Century Gothic"/>
                <w:b/>
                <w:sz w:val="20"/>
              </w:rPr>
              <w:t>Other stakeholder groups?</w:t>
            </w:r>
          </w:p>
        </w:tc>
        <w:tc>
          <w:tcPr>
            <w:tcW w:w="7848" w:type="dxa"/>
            <w:gridSpan w:val="2"/>
            <w:tcBorders>
              <w:bottom w:val="single" w:sz="4" w:space="0" w:color="BFBFBF"/>
            </w:tcBorders>
            <w:shd w:val="clear" w:color="auto" w:fill="D3F4F3" w:themeFill="accent6" w:themeFillTint="33"/>
          </w:tcPr>
          <w:p w14:paraId="2533BEF4" w14:textId="7D8CB8F2" w:rsidR="0073226F" w:rsidRDefault="0073226F" w:rsidP="00D57E2F">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Policy/Law makers, elected officials, educators or education official, health care providers or health system directors/advocates, other social justice advocates, state and national advocacy organizations, etc.</w:t>
            </w:r>
          </w:p>
          <w:p w14:paraId="52487C46" w14:textId="57CD733C" w:rsidR="00727B0D" w:rsidRPr="00D57E2F" w:rsidRDefault="0073226F" w:rsidP="0073226F">
            <w:pPr>
              <w:rPr>
                <w:rFonts w:ascii="Century Gothic" w:hAnsi="Century Gothic"/>
                <w:sz w:val="20"/>
              </w:rPr>
            </w:pPr>
            <w:r w:rsidRPr="0073226F">
              <w:rPr>
                <w:rFonts w:ascii="Century Gothic" w:hAnsi="Century Gothic"/>
                <w:b/>
                <w:sz w:val="20"/>
              </w:rPr>
              <w:t>WHY ARE THEY IMPORTANT?</w:t>
            </w:r>
            <w:r>
              <w:rPr>
                <w:rFonts w:ascii="Century Gothic" w:hAnsi="Century Gothic"/>
                <w:sz w:val="20"/>
              </w:rPr>
              <w:t xml:space="preserve"> </w:t>
            </w:r>
            <w:r w:rsidR="00D57E2F">
              <w:rPr>
                <w:rFonts w:ascii="Century Gothic" w:hAnsi="Century Gothic"/>
                <w:sz w:val="20"/>
              </w:rPr>
              <w:t xml:space="preserve">They might work on a similar issue but </w:t>
            </w:r>
            <w:r>
              <w:rPr>
                <w:rFonts w:ascii="Century Gothic" w:hAnsi="Century Gothic"/>
                <w:sz w:val="20"/>
              </w:rPr>
              <w:t xml:space="preserve">with </w:t>
            </w:r>
            <w:r w:rsidR="00D57E2F">
              <w:rPr>
                <w:rFonts w:ascii="Century Gothic" w:hAnsi="Century Gothic"/>
                <w:sz w:val="20"/>
              </w:rPr>
              <w:t>different population</w:t>
            </w:r>
            <w:r>
              <w:rPr>
                <w:rFonts w:ascii="Century Gothic" w:hAnsi="Century Gothic"/>
                <w:sz w:val="20"/>
              </w:rPr>
              <w:t>s or communities</w:t>
            </w:r>
            <w:r w:rsidR="00D57E2F">
              <w:rPr>
                <w:rFonts w:ascii="Century Gothic" w:hAnsi="Century Gothic"/>
                <w:sz w:val="20"/>
              </w:rPr>
              <w:t xml:space="preserve">. </w:t>
            </w:r>
            <w:r>
              <w:rPr>
                <w:rFonts w:ascii="Century Gothic" w:hAnsi="Century Gothic"/>
                <w:sz w:val="20"/>
              </w:rPr>
              <w:t>They might have access to different resources, skills/abilities, networks, power, etc.</w:t>
            </w:r>
          </w:p>
        </w:tc>
      </w:tr>
      <w:tr w:rsidR="00D57E2F" w14:paraId="1BB0F96C" w14:textId="77777777" w:rsidTr="0055776D">
        <w:tc>
          <w:tcPr>
            <w:tcW w:w="4788" w:type="dxa"/>
            <w:gridSpan w:val="2"/>
            <w:tcBorders>
              <w:top w:val="single" w:sz="4" w:space="0" w:color="BFBFBF"/>
              <w:bottom w:val="single" w:sz="4" w:space="0" w:color="auto"/>
            </w:tcBorders>
            <w:shd w:val="clear" w:color="auto" w:fill="auto"/>
          </w:tcPr>
          <w:p w14:paraId="74510D91"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599D496" w14:textId="77777777" w:rsidR="00D57E2F" w:rsidRDefault="00D57E2F" w:rsidP="00D57E2F">
            <w:pPr>
              <w:rPr>
                <w:rFonts w:ascii="Century Gothic" w:hAnsi="Century Gothic"/>
                <w:b/>
                <w:sz w:val="20"/>
              </w:rPr>
            </w:pPr>
          </w:p>
          <w:p w14:paraId="7165F466" w14:textId="7E0295B9" w:rsidR="00D57E2F" w:rsidRDefault="00D57E2F" w:rsidP="00D57E2F">
            <w:pPr>
              <w:rPr>
                <w:rFonts w:ascii="Century Gothic" w:hAnsi="Century Gothic"/>
                <w:b/>
                <w:sz w:val="20"/>
              </w:rPr>
            </w:pPr>
          </w:p>
        </w:tc>
        <w:tc>
          <w:tcPr>
            <w:tcW w:w="4788" w:type="dxa"/>
            <w:tcBorders>
              <w:top w:val="single" w:sz="4" w:space="0" w:color="BFBFBF"/>
              <w:bottom w:val="single" w:sz="4" w:space="0" w:color="auto"/>
            </w:tcBorders>
            <w:shd w:val="clear" w:color="auto" w:fill="auto"/>
            <w:vAlign w:val="center"/>
          </w:tcPr>
          <w:p w14:paraId="08697165"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2FA12A6C" w14:textId="77777777" w:rsidR="00D57E2F" w:rsidRDefault="00D57E2F" w:rsidP="00727B0D">
            <w:pPr>
              <w:rPr>
                <w:rFonts w:ascii="Century Gothic" w:hAnsi="Century Gothic"/>
                <w:b/>
                <w:sz w:val="20"/>
              </w:rPr>
            </w:pPr>
          </w:p>
          <w:p w14:paraId="3799A08C" w14:textId="38500894" w:rsidR="00D57E2F" w:rsidRDefault="00D57E2F" w:rsidP="00727B0D">
            <w:pPr>
              <w:rPr>
                <w:rFonts w:ascii="Century Gothic" w:hAnsi="Century Gothic"/>
                <w:b/>
                <w:sz w:val="20"/>
              </w:rPr>
            </w:pPr>
          </w:p>
        </w:tc>
      </w:tr>
    </w:tbl>
    <w:p w14:paraId="1A8CD9C2" w14:textId="77777777" w:rsidR="00D57E2F" w:rsidRDefault="00D57E2F" w:rsidP="00C522C2">
      <w:pPr>
        <w:rPr>
          <w:b/>
          <w:color w:val="21449B" w:themeColor="accent1"/>
          <w:sz w:val="28"/>
        </w:rPr>
      </w:pPr>
    </w:p>
    <w:p w14:paraId="59A3E2AA" w14:textId="64827334" w:rsidR="00C522C2" w:rsidRDefault="0073226F" w:rsidP="00C522C2">
      <w:pPr>
        <w:rPr>
          <w:b/>
          <w:color w:val="21449B" w:themeColor="accent1"/>
          <w:sz w:val="28"/>
        </w:rPr>
      </w:pPr>
      <w:r>
        <w:rPr>
          <w:b/>
          <w:color w:val="21449B" w:themeColor="accent1"/>
          <w:sz w:val="28"/>
        </w:rPr>
        <w:br w:type="page"/>
      </w:r>
      <w:r w:rsidR="00F006C3">
        <w:rPr>
          <w:b/>
          <w:color w:val="21449B" w:themeColor="accent1"/>
          <w:sz w:val="28"/>
        </w:rPr>
        <w:t>Creating a Plan for Partnership Building</w:t>
      </w:r>
    </w:p>
    <w:p w14:paraId="4592F68A" w14:textId="6046E6C7" w:rsidR="00993B4D" w:rsidRDefault="00993B4D" w:rsidP="00F006C3"/>
    <w:p w14:paraId="16AB5DEE" w14:textId="77AE8542" w:rsidR="00F006C3" w:rsidRPr="006520EB" w:rsidRDefault="00F006C3" w:rsidP="00F006C3">
      <w:pPr>
        <w:rPr>
          <w:b/>
          <w:sz w:val="22"/>
        </w:rPr>
      </w:pPr>
      <w:r w:rsidRPr="006520EB">
        <w:rPr>
          <w:b/>
          <w:sz w:val="22"/>
        </w:rPr>
        <w:t xml:space="preserve">What </w:t>
      </w:r>
      <w:r w:rsidR="00E8493B">
        <w:rPr>
          <w:b/>
          <w:sz w:val="22"/>
        </w:rPr>
        <w:t xml:space="preserve">consumer rights or economic justice </w:t>
      </w:r>
      <w:r w:rsidRPr="006520EB">
        <w:rPr>
          <w:b/>
          <w:sz w:val="22"/>
        </w:rPr>
        <w:t>issue are you trying to address? (write below)</w:t>
      </w:r>
    </w:p>
    <w:tbl>
      <w:tblPr>
        <w:tblStyle w:val="TableGrid"/>
        <w:tblW w:w="0" w:type="auto"/>
        <w:tblLook w:val="04A0" w:firstRow="1" w:lastRow="0" w:firstColumn="1" w:lastColumn="0" w:noHBand="0" w:noVBand="1"/>
      </w:tblPr>
      <w:tblGrid>
        <w:gridCol w:w="9576"/>
      </w:tblGrid>
      <w:tr w:rsidR="00F006C3" w14:paraId="3FB6C94F" w14:textId="77777777" w:rsidTr="00F006C3">
        <w:tc>
          <w:tcPr>
            <w:tcW w:w="9576" w:type="dxa"/>
          </w:tcPr>
          <w:p w14:paraId="34807936" w14:textId="77777777" w:rsidR="00F006C3" w:rsidRDefault="00F006C3" w:rsidP="00F006C3"/>
        </w:tc>
      </w:tr>
    </w:tbl>
    <w:p w14:paraId="620943B9" w14:textId="0A3D2F26" w:rsidR="00F006C3" w:rsidRPr="00F006C3" w:rsidRDefault="00F006C3" w:rsidP="00F006C3">
      <w:pPr>
        <w:rPr>
          <w:sz w:val="20"/>
        </w:rPr>
      </w:pPr>
      <w:r w:rsidRPr="00F006C3">
        <w:rPr>
          <w:sz w:val="20"/>
        </w:rPr>
        <w:t xml:space="preserve">*Be specific about what the issue is and what survivor population you’re </w:t>
      </w:r>
      <w:r w:rsidR="000B479B">
        <w:rPr>
          <w:sz w:val="20"/>
        </w:rPr>
        <w:t>focused on</w:t>
      </w:r>
      <w:r w:rsidRPr="00F006C3">
        <w:rPr>
          <w:sz w:val="20"/>
        </w:rPr>
        <w:t xml:space="preserve"> (e.g. barriers to housing for undocumented survivors)</w:t>
      </w:r>
    </w:p>
    <w:p w14:paraId="4CDEAE92" w14:textId="77777777" w:rsidR="00F006C3" w:rsidRDefault="00F006C3" w:rsidP="00F006C3"/>
    <w:p w14:paraId="7FA9BD4B" w14:textId="1B2F5501" w:rsidR="00BC61C8" w:rsidRPr="006520EB" w:rsidRDefault="00BC61C8" w:rsidP="00F006C3">
      <w:pPr>
        <w:rPr>
          <w:b/>
          <w:sz w:val="22"/>
        </w:rPr>
      </w:pPr>
      <w:r w:rsidRPr="006520EB">
        <w:rPr>
          <w:b/>
          <w:sz w:val="22"/>
        </w:rPr>
        <w:t>Partnership Mapping</w:t>
      </w:r>
    </w:p>
    <w:tbl>
      <w:tblPr>
        <w:tblStyle w:val="TableGrid"/>
        <w:tblW w:w="0" w:type="auto"/>
        <w:tblLook w:val="04A0" w:firstRow="1" w:lastRow="0" w:firstColumn="1" w:lastColumn="0" w:noHBand="0" w:noVBand="1"/>
      </w:tblPr>
      <w:tblGrid>
        <w:gridCol w:w="3438"/>
        <w:gridCol w:w="1350"/>
        <w:gridCol w:w="4788"/>
      </w:tblGrid>
      <w:tr w:rsidR="0055776D" w:rsidRPr="006F6E62" w14:paraId="4EF022F8" w14:textId="77777777" w:rsidTr="0055776D">
        <w:tc>
          <w:tcPr>
            <w:tcW w:w="4788" w:type="dxa"/>
            <w:gridSpan w:val="2"/>
          </w:tcPr>
          <w:p w14:paraId="66ED3BCF" w14:textId="41F125E4" w:rsidR="0055776D" w:rsidRDefault="0055776D" w:rsidP="00F006C3">
            <w:pPr>
              <w:rPr>
                <w:b/>
                <w:sz w:val="20"/>
                <w:szCs w:val="20"/>
              </w:rPr>
            </w:pPr>
            <w:r w:rsidRPr="006F6E62">
              <w:rPr>
                <w:b/>
                <w:sz w:val="20"/>
                <w:szCs w:val="20"/>
              </w:rPr>
              <w:t xml:space="preserve">Who are your partners and allies in this work? </w:t>
            </w:r>
            <w:r w:rsidRPr="00BC61C8">
              <w:rPr>
                <w:sz w:val="20"/>
                <w:szCs w:val="20"/>
              </w:rPr>
              <w:t>(see the reverse side for a primer to help brainstorm current/potential partners)</w:t>
            </w:r>
          </w:p>
          <w:p w14:paraId="5B477B10" w14:textId="77777777" w:rsidR="0055776D" w:rsidRDefault="0055776D" w:rsidP="00F006C3">
            <w:pPr>
              <w:rPr>
                <w:b/>
                <w:sz w:val="20"/>
                <w:szCs w:val="20"/>
              </w:rPr>
            </w:pPr>
          </w:p>
          <w:p w14:paraId="4FA41328" w14:textId="77777777" w:rsidR="0055776D" w:rsidRPr="00D57E2F" w:rsidRDefault="0055776D" w:rsidP="00F006C3">
            <w:pPr>
              <w:rPr>
                <w:b/>
                <w:sz w:val="20"/>
                <w:szCs w:val="20"/>
              </w:rPr>
            </w:pPr>
          </w:p>
        </w:tc>
        <w:tc>
          <w:tcPr>
            <w:tcW w:w="4788" w:type="dxa"/>
          </w:tcPr>
          <w:p w14:paraId="4D86FEF7" w14:textId="647FB3FB" w:rsidR="0055776D" w:rsidRPr="006F6E62" w:rsidRDefault="0055776D" w:rsidP="0055776D">
            <w:pPr>
              <w:rPr>
                <w:sz w:val="20"/>
                <w:szCs w:val="20"/>
              </w:rPr>
            </w:pPr>
            <w:r>
              <w:rPr>
                <w:sz w:val="20"/>
                <w:szCs w:val="20"/>
              </w:rPr>
              <w:t>What would you like them to do?</w:t>
            </w:r>
          </w:p>
        </w:tc>
      </w:tr>
      <w:tr w:rsidR="00F006C3" w:rsidRPr="006F6E62" w14:paraId="425567D8" w14:textId="77777777" w:rsidTr="00F006C3">
        <w:tc>
          <w:tcPr>
            <w:tcW w:w="9576" w:type="dxa"/>
            <w:gridSpan w:val="3"/>
          </w:tcPr>
          <w:p w14:paraId="233CD359" w14:textId="5D1740AB" w:rsidR="00F006C3" w:rsidRPr="006F6E62" w:rsidRDefault="006F6E62" w:rsidP="00F006C3">
            <w:pPr>
              <w:rPr>
                <w:b/>
                <w:sz w:val="20"/>
                <w:szCs w:val="20"/>
              </w:rPr>
            </w:pPr>
            <w:r w:rsidRPr="006F6E62">
              <w:rPr>
                <w:b/>
                <w:sz w:val="20"/>
                <w:szCs w:val="20"/>
              </w:rPr>
              <w:t>In what ways do you currently engage or work with them?</w:t>
            </w:r>
          </w:p>
          <w:p w14:paraId="6F84B3BA" w14:textId="77777777" w:rsidR="00F006C3" w:rsidRPr="006F6E62" w:rsidRDefault="00F006C3" w:rsidP="00F006C3">
            <w:pPr>
              <w:rPr>
                <w:sz w:val="20"/>
                <w:szCs w:val="20"/>
              </w:rPr>
            </w:pPr>
          </w:p>
          <w:p w14:paraId="5ECF24C1" w14:textId="77777777" w:rsidR="00F006C3" w:rsidRDefault="00F006C3" w:rsidP="00F006C3">
            <w:pPr>
              <w:rPr>
                <w:sz w:val="20"/>
                <w:szCs w:val="20"/>
              </w:rPr>
            </w:pPr>
          </w:p>
          <w:p w14:paraId="74AABB16" w14:textId="77777777" w:rsidR="00BC61C8" w:rsidRPr="006F6E62" w:rsidRDefault="00BC61C8" w:rsidP="00F006C3">
            <w:pPr>
              <w:rPr>
                <w:sz w:val="20"/>
                <w:szCs w:val="20"/>
              </w:rPr>
            </w:pPr>
          </w:p>
          <w:p w14:paraId="47C0965E" w14:textId="22E12252" w:rsidR="006F6E62" w:rsidRPr="006F6E62" w:rsidRDefault="006F6E62" w:rsidP="00F006C3">
            <w:pPr>
              <w:rPr>
                <w:sz w:val="20"/>
                <w:szCs w:val="20"/>
              </w:rPr>
            </w:pPr>
          </w:p>
        </w:tc>
      </w:tr>
      <w:tr w:rsidR="00F006C3" w:rsidRPr="006F6E62" w14:paraId="1D267F6D" w14:textId="77777777" w:rsidTr="00F006C3">
        <w:tc>
          <w:tcPr>
            <w:tcW w:w="4788" w:type="dxa"/>
            <w:gridSpan w:val="2"/>
          </w:tcPr>
          <w:p w14:paraId="04229C60" w14:textId="2CAE5B5C" w:rsidR="006F6E62" w:rsidRPr="006F6E62" w:rsidRDefault="006F6E62" w:rsidP="006F6E62">
            <w:pPr>
              <w:rPr>
                <w:sz w:val="20"/>
                <w:szCs w:val="20"/>
              </w:rPr>
            </w:pPr>
            <w:r w:rsidRPr="006F6E62">
              <w:rPr>
                <w:sz w:val="20"/>
                <w:szCs w:val="20"/>
              </w:rPr>
              <w:t xml:space="preserve">What has worked well in the past?  </w:t>
            </w:r>
          </w:p>
          <w:p w14:paraId="7A091A13" w14:textId="77777777" w:rsidR="00F006C3" w:rsidRPr="006F6E62" w:rsidRDefault="006F6E62" w:rsidP="006F6E62">
            <w:pPr>
              <w:rPr>
                <w:sz w:val="20"/>
                <w:szCs w:val="20"/>
              </w:rPr>
            </w:pPr>
            <w:r w:rsidRPr="006F6E62">
              <w:rPr>
                <w:sz w:val="20"/>
                <w:szCs w:val="20"/>
              </w:rPr>
              <w:t xml:space="preserve"> </w:t>
            </w:r>
          </w:p>
          <w:p w14:paraId="4A3A3992" w14:textId="77777777" w:rsidR="006F6E62" w:rsidRDefault="006F6E62" w:rsidP="006F6E62">
            <w:pPr>
              <w:rPr>
                <w:sz w:val="20"/>
                <w:szCs w:val="20"/>
              </w:rPr>
            </w:pPr>
          </w:p>
          <w:p w14:paraId="2FF1C9C9" w14:textId="77777777" w:rsidR="00BC61C8" w:rsidRPr="006F6E62" w:rsidRDefault="00BC61C8" w:rsidP="006F6E62">
            <w:pPr>
              <w:rPr>
                <w:sz w:val="20"/>
                <w:szCs w:val="20"/>
              </w:rPr>
            </w:pPr>
          </w:p>
          <w:p w14:paraId="77946536" w14:textId="3ED5B217" w:rsidR="006F6E62" w:rsidRPr="006F6E62" w:rsidRDefault="006F6E62" w:rsidP="006F6E62">
            <w:pPr>
              <w:rPr>
                <w:sz w:val="20"/>
                <w:szCs w:val="20"/>
              </w:rPr>
            </w:pPr>
          </w:p>
        </w:tc>
        <w:tc>
          <w:tcPr>
            <w:tcW w:w="4788" w:type="dxa"/>
          </w:tcPr>
          <w:p w14:paraId="1DB75437" w14:textId="09F1579C" w:rsidR="00F006C3" w:rsidRPr="006F6E62" w:rsidRDefault="006F6E62" w:rsidP="00F006C3">
            <w:pPr>
              <w:rPr>
                <w:sz w:val="20"/>
                <w:szCs w:val="20"/>
              </w:rPr>
            </w:pPr>
            <w:r w:rsidRPr="006F6E62">
              <w:rPr>
                <w:sz w:val="20"/>
                <w:szCs w:val="20"/>
              </w:rPr>
              <w:t>What hasn’t worked well in the past?</w:t>
            </w:r>
          </w:p>
        </w:tc>
      </w:tr>
      <w:tr w:rsidR="006F6E62" w:rsidRPr="006F6E62" w14:paraId="5E72E8B9" w14:textId="77777777" w:rsidTr="006F6E62">
        <w:tc>
          <w:tcPr>
            <w:tcW w:w="9576" w:type="dxa"/>
            <w:gridSpan w:val="3"/>
          </w:tcPr>
          <w:p w14:paraId="0234023A" w14:textId="20461781" w:rsidR="006F6E62" w:rsidRPr="006F6E62" w:rsidRDefault="006F6E62" w:rsidP="006F6E62">
            <w:pPr>
              <w:rPr>
                <w:sz w:val="20"/>
                <w:szCs w:val="20"/>
              </w:rPr>
            </w:pPr>
            <w:r w:rsidRPr="006F6E62">
              <w:rPr>
                <w:sz w:val="20"/>
                <w:szCs w:val="20"/>
              </w:rPr>
              <w:t>What other strategies to build or enhance partnership could you try?</w:t>
            </w:r>
          </w:p>
          <w:p w14:paraId="3C007EB1" w14:textId="77777777" w:rsidR="006F6E62" w:rsidRDefault="006F6E62" w:rsidP="006F6E62">
            <w:pPr>
              <w:rPr>
                <w:sz w:val="20"/>
                <w:szCs w:val="20"/>
              </w:rPr>
            </w:pPr>
          </w:p>
          <w:p w14:paraId="4BC1FB5F" w14:textId="77777777" w:rsidR="006F6E62" w:rsidRDefault="006F6E62" w:rsidP="006F6E62">
            <w:pPr>
              <w:rPr>
                <w:sz w:val="20"/>
                <w:szCs w:val="20"/>
              </w:rPr>
            </w:pPr>
          </w:p>
          <w:p w14:paraId="69D6E8B8" w14:textId="77777777" w:rsidR="00BC61C8" w:rsidRPr="006F6E62" w:rsidRDefault="00BC61C8" w:rsidP="006F6E62">
            <w:pPr>
              <w:rPr>
                <w:sz w:val="20"/>
                <w:szCs w:val="20"/>
              </w:rPr>
            </w:pPr>
          </w:p>
          <w:p w14:paraId="71B8ED42" w14:textId="59ED5DCA" w:rsidR="006F6E62" w:rsidRPr="006F6E62" w:rsidRDefault="006F6E62" w:rsidP="006F6E62">
            <w:pPr>
              <w:rPr>
                <w:sz w:val="20"/>
                <w:szCs w:val="20"/>
              </w:rPr>
            </w:pPr>
          </w:p>
        </w:tc>
      </w:tr>
      <w:tr w:rsidR="006F6E62" w:rsidRPr="006F6E62" w14:paraId="69C3E592" w14:textId="77777777" w:rsidTr="006F6E62">
        <w:tc>
          <w:tcPr>
            <w:tcW w:w="3438" w:type="dxa"/>
          </w:tcPr>
          <w:p w14:paraId="5DA7AC26" w14:textId="77777777" w:rsidR="006F6E62" w:rsidRPr="006F6E62" w:rsidRDefault="006F6E62" w:rsidP="006F6E62">
            <w:pPr>
              <w:rPr>
                <w:b/>
                <w:sz w:val="20"/>
                <w:szCs w:val="20"/>
              </w:rPr>
            </w:pPr>
            <w:r w:rsidRPr="006F6E62">
              <w:rPr>
                <w:b/>
                <w:sz w:val="20"/>
                <w:szCs w:val="20"/>
              </w:rPr>
              <w:t>Are there other partners you should/could enlist in this work? Who are they?</w:t>
            </w:r>
          </w:p>
          <w:p w14:paraId="4BFC5BF6" w14:textId="77777777" w:rsidR="006F6E62" w:rsidRDefault="006F6E62" w:rsidP="006F6E62">
            <w:pPr>
              <w:rPr>
                <w:sz w:val="20"/>
                <w:szCs w:val="20"/>
              </w:rPr>
            </w:pPr>
          </w:p>
          <w:p w14:paraId="429CE76A" w14:textId="77777777" w:rsidR="00D57E2F" w:rsidRDefault="00D57E2F" w:rsidP="006F6E62">
            <w:pPr>
              <w:rPr>
                <w:sz w:val="20"/>
                <w:szCs w:val="20"/>
              </w:rPr>
            </w:pPr>
          </w:p>
          <w:p w14:paraId="37371B99" w14:textId="77777777" w:rsidR="00D57E2F" w:rsidRPr="006F6E62" w:rsidRDefault="00D57E2F" w:rsidP="006F6E62">
            <w:pPr>
              <w:rPr>
                <w:sz w:val="20"/>
                <w:szCs w:val="20"/>
              </w:rPr>
            </w:pPr>
          </w:p>
          <w:p w14:paraId="5185FE7E" w14:textId="1C810B35" w:rsidR="006F6E62" w:rsidRPr="006F6E62" w:rsidRDefault="006F6E62" w:rsidP="006F6E62">
            <w:pPr>
              <w:rPr>
                <w:sz w:val="20"/>
                <w:szCs w:val="20"/>
              </w:rPr>
            </w:pPr>
          </w:p>
        </w:tc>
        <w:tc>
          <w:tcPr>
            <w:tcW w:w="6138" w:type="dxa"/>
            <w:gridSpan w:val="2"/>
          </w:tcPr>
          <w:p w14:paraId="2B60D86A" w14:textId="77777777" w:rsidR="006F6E62" w:rsidRPr="006F6E62" w:rsidRDefault="006F6E62" w:rsidP="006F6E62">
            <w:pPr>
              <w:rPr>
                <w:sz w:val="20"/>
                <w:szCs w:val="20"/>
              </w:rPr>
            </w:pPr>
          </w:p>
          <w:p w14:paraId="3D5B3180" w14:textId="77777777" w:rsidR="006F6E62" w:rsidRPr="006F6E62" w:rsidRDefault="006F6E62" w:rsidP="006F6E62">
            <w:pPr>
              <w:rPr>
                <w:sz w:val="20"/>
                <w:szCs w:val="20"/>
              </w:rPr>
            </w:pPr>
          </w:p>
          <w:p w14:paraId="6AD78987" w14:textId="6BD53DA1" w:rsidR="006F6E62" w:rsidRPr="006F6E62" w:rsidRDefault="006F6E62" w:rsidP="006F6E62">
            <w:pPr>
              <w:rPr>
                <w:sz w:val="20"/>
                <w:szCs w:val="20"/>
              </w:rPr>
            </w:pPr>
            <w:r w:rsidRPr="006F6E62">
              <w:rPr>
                <w:sz w:val="20"/>
                <w:szCs w:val="20"/>
              </w:rPr>
              <w:t>...and for what purpose</w:t>
            </w:r>
            <w:r>
              <w:rPr>
                <w:sz w:val="20"/>
                <w:szCs w:val="20"/>
              </w:rPr>
              <w:t>?</w:t>
            </w:r>
          </w:p>
        </w:tc>
      </w:tr>
      <w:tr w:rsidR="006F6E62" w:rsidRPr="006F6E62" w14:paraId="01D342D9" w14:textId="77777777" w:rsidTr="006F6E62">
        <w:tc>
          <w:tcPr>
            <w:tcW w:w="9576" w:type="dxa"/>
            <w:gridSpan w:val="3"/>
          </w:tcPr>
          <w:p w14:paraId="0C1688D6" w14:textId="578C341C" w:rsidR="006F6E62" w:rsidRPr="006F6E62" w:rsidRDefault="006F6E62" w:rsidP="006F6E62">
            <w:pPr>
              <w:rPr>
                <w:b/>
                <w:sz w:val="20"/>
                <w:szCs w:val="20"/>
              </w:rPr>
            </w:pPr>
            <w:r w:rsidRPr="006F6E62">
              <w:rPr>
                <w:b/>
                <w:sz w:val="20"/>
                <w:szCs w:val="20"/>
              </w:rPr>
              <w:t>What else do you need?</w:t>
            </w:r>
          </w:p>
          <w:p w14:paraId="38B8031E" w14:textId="77777777" w:rsidR="006F6E62" w:rsidRPr="006F6E62" w:rsidRDefault="006F6E62" w:rsidP="006F6E62">
            <w:pPr>
              <w:rPr>
                <w:sz w:val="20"/>
                <w:szCs w:val="20"/>
              </w:rPr>
            </w:pPr>
          </w:p>
          <w:p w14:paraId="6EAA4CAF" w14:textId="77777777" w:rsidR="006F6E62" w:rsidRDefault="006F6E62" w:rsidP="006F6E62">
            <w:pPr>
              <w:rPr>
                <w:sz w:val="20"/>
                <w:szCs w:val="20"/>
              </w:rPr>
            </w:pPr>
          </w:p>
          <w:p w14:paraId="7D9CC234" w14:textId="77777777" w:rsidR="006F6E62" w:rsidRPr="006F6E62" w:rsidRDefault="006F6E62" w:rsidP="006F6E62">
            <w:pPr>
              <w:rPr>
                <w:sz w:val="20"/>
                <w:szCs w:val="20"/>
              </w:rPr>
            </w:pPr>
          </w:p>
        </w:tc>
      </w:tr>
      <w:tr w:rsidR="006F6E62" w:rsidRPr="006F6E62" w14:paraId="64C4275D" w14:textId="77777777" w:rsidTr="006F6E62">
        <w:tc>
          <w:tcPr>
            <w:tcW w:w="9576" w:type="dxa"/>
            <w:gridSpan w:val="3"/>
          </w:tcPr>
          <w:p w14:paraId="5426FD3D" w14:textId="39053BE6" w:rsidR="006F6E62" w:rsidRPr="006F6E62" w:rsidRDefault="006F6E62" w:rsidP="006F6E62">
            <w:pPr>
              <w:rPr>
                <w:sz w:val="20"/>
                <w:szCs w:val="20"/>
              </w:rPr>
            </w:pPr>
            <w:r w:rsidRPr="006F6E62">
              <w:rPr>
                <w:sz w:val="20"/>
                <w:szCs w:val="20"/>
              </w:rPr>
              <w:t xml:space="preserve">What could </w:t>
            </w:r>
            <w:r w:rsidR="00D57E2F">
              <w:rPr>
                <w:sz w:val="20"/>
                <w:szCs w:val="20"/>
              </w:rPr>
              <w:t>your</w:t>
            </w:r>
            <w:r w:rsidRPr="006F6E62">
              <w:rPr>
                <w:sz w:val="20"/>
                <w:szCs w:val="20"/>
              </w:rPr>
              <w:t xml:space="preserve"> statewide </w:t>
            </w:r>
            <w:r w:rsidR="00D57E2F">
              <w:rPr>
                <w:sz w:val="20"/>
                <w:szCs w:val="20"/>
              </w:rPr>
              <w:t>coalition do? Other statewide or national agencies</w:t>
            </w:r>
            <w:r w:rsidRPr="006F6E62">
              <w:rPr>
                <w:sz w:val="20"/>
                <w:szCs w:val="20"/>
              </w:rPr>
              <w:t>?</w:t>
            </w:r>
          </w:p>
          <w:p w14:paraId="58064FED" w14:textId="77777777" w:rsidR="006F6E62" w:rsidRPr="006F6E62" w:rsidRDefault="006F6E62" w:rsidP="006F6E62">
            <w:pPr>
              <w:rPr>
                <w:sz w:val="20"/>
                <w:szCs w:val="20"/>
              </w:rPr>
            </w:pPr>
          </w:p>
          <w:p w14:paraId="23D2B05A" w14:textId="77777777" w:rsidR="006F6E62" w:rsidRPr="006F6E62" w:rsidRDefault="006F6E62" w:rsidP="006F6E62">
            <w:pPr>
              <w:rPr>
                <w:sz w:val="20"/>
                <w:szCs w:val="20"/>
              </w:rPr>
            </w:pPr>
          </w:p>
        </w:tc>
      </w:tr>
    </w:tbl>
    <w:p w14:paraId="74A1CE4D" w14:textId="77777777" w:rsidR="00F006C3" w:rsidRDefault="00F006C3" w:rsidP="00F006C3"/>
    <w:p w14:paraId="38062892" w14:textId="7B8A71B8" w:rsidR="00D57E2F" w:rsidRDefault="0073226F" w:rsidP="00D57E2F">
      <w:pPr>
        <w:rPr>
          <w:b/>
          <w:color w:val="21449B" w:themeColor="accent1"/>
          <w:sz w:val="28"/>
        </w:rPr>
      </w:pPr>
      <w:r>
        <w:rPr>
          <w:b/>
          <w:color w:val="21449B" w:themeColor="accent1"/>
          <w:sz w:val="28"/>
        </w:rPr>
        <w:br w:type="page"/>
      </w:r>
      <w:r w:rsidR="00D57E2F">
        <w:rPr>
          <w:b/>
          <w:color w:val="21449B" w:themeColor="accent1"/>
          <w:sz w:val="28"/>
        </w:rPr>
        <w:t>Partnership Building</w:t>
      </w:r>
    </w:p>
    <w:p w14:paraId="03C3697F" w14:textId="77777777" w:rsidR="0055776D" w:rsidRDefault="0055776D" w:rsidP="00D57E2F"/>
    <w:p w14:paraId="5F4F41D4" w14:textId="3B90CF60" w:rsidR="00D57E2F" w:rsidRPr="006520EB" w:rsidRDefault="00D57E2F" w:rsidP="00D57E2F">
      <w:pPr>
        <w:rPr>
          <w:sz w:val="22"/>
        </w:rPr>
      </w:pPr>
      <w:r w:rsidRPr="006520EB">
        <w:rPr>
          <w:sz w:val="22"/>
        </w:rPr>
        <w:t>Of the partners you listed above, where would you place them on this map below? Given the issue of focus, where would you</w:t>
      </w:r>
      <w:r w:rsidRPr="006520EB">
        <w:rPr>
          <w:i/>
          <w:sz w:val="22"/>
        </w:rPr>
        <w:t xml:space="preserve"> like</w:t>
      </w:r>
      <w:r w:rsidRPr="006520EB">
        <w:rPr>
          <w:sz w:val="22"/>
        </w:rPr>
        <w:t xml:space="preserve"> them to be? What strategies can you think of to utilize partners in meaningful and effective ways? What strategies can you think of to build new partnerships?</w:t>
      </w:r>
    </w:p>
    <w:p w14:paraId="7E9D4538" w14:textId="77777777" w:rsidR="00D57E2F" w:rsidRDefault="00D57E2F" w:rsidP="00D57E2F"/>
    <w:p w14:paraId="72756210" w14:textId="77777777" w:rsidR="00D57E2F" w:rsidRDefault="00D57E2F" w:rsidP="00D57E2F">
      <w:pPr>
        <w:tabs>
          <w:tab w:val="left" w:pos="533"/>
        </w:tabs>
      </w:pPr>
      <w:r>
        <w:rPr>
          <w:noProof/>
        </w:rPr>
        <mc:AlternateContent>
          <mc:Choice Requires="wps">
            <w:drawing>
              <wp:anchor distT="0" distB="0" distL="114300" distR="114300" simplePos="0" relativeHeight="251664384" behindDoc="0" locked="0" layoutInCell="1" allowOverlap="1" wp14:anchorId="1C3FEF3C" wp14:editId="5BC9882B">
                <wp:simplePos x="0" y="0"/>
                <wp:positionH relativeFrom="column">
                  <wp:posOffset>1600200</wp:posOffset>
                </wp:positionH>
                <wp:positionV relativeFrom="paragraph">
                  <wp:posOffset>2329180</wp:posOffset>
                </wp:positionV>
                <wp:extent cx="2857500" cy="457200"/>
                <wp:effectExtent l="0" t="0" r="1270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4757F8" w14:textId="77777777" w:rsidR="00524955" w:rsidRPr="00286F90" w:rsidRDefault="00524955" w:rsidP="00D57E2F">
                            <w:pPr>
                              <w:jc w:val="center"/>
                              <w:rPr>
                                <w:color w:val="FFFFFF" w:themeColor="background1"/>
                              </w:rPr>
                            </w:pPr>
                            <w:r w:rsidRPr="00286F90">
                              <w:rPr>
                                <w:color w:val="FFFFFF" w:themeColor="background1"/>
                              </w:rPr>
                              <w:t>Partners I talk with regularly. Strong</w:t>
                            </w:r>
                            <w:r>
                              <w:rPr>
                                <w:color w:val="FFFFFF" w:themeColor="background1"/>
                              </w:rPr>
                              <w:t xml:space="preserve"> and/or formal</w:t>
                            </w:r>
                            <w:r w:rsidRPr="00286F90">
                              <w:rPr>
                                <w:color w:val="FFFFFF" w:themeColor="background1"/>
                              </w:rPr>
                              <w:t xml:space="preserve">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6pt;margin-top:183.4pt;width:2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" fillcolor="#073643" stroked="f">
                <v:textbox>
                  <w:txbxContent>
                    <w:p w14:paraId="554757F8" w14:textId="77777777" w:rsidR="00924872" w:rsidRPr="00286F90" w:rsidRDefault="00924872" w:rsidP="00D57E2F">
                      <w:pPr>
                        <w:jc w:val="center"/>
                        <w:rPr>
                          <w:color w:val="FFFFFF" w:themeColor="background1"/>
                        </w:rPr>
                      </w:pPr>
                      <w:r w:rsidRPr="00286F90">
                        <w:rPr>
                          <w:color w:val="FFFFFF" w:themeColor="background1"/>
                        </w:rPr>
                        <w:t xml:space="preserve">Partners I talk with regularly. </w:t>
                      </w:r>
                      <w:proofErr w:type="gramStart"/>
                      <w:r w:rsidRPr="00286F90">
                        <w:rPr>
                          <w:color w:val="FFFFFF" w:themeColor="background1"/>
                        </w:rPr>
                        <w:t>Strong</w:t>
                      </w:r>
                      <w:r>
                        <w:rPr>
                          <w:color w:val="FFFFFF" w:themeColor="background1"/>
                        </w:rPr>
                        <w:t xml:space="preserve"> and/or formal</w:t>
                      </w:r>
                      <w:r w:rsidRPr="00286F90">
                        <w:rPr>
                          <w:color w:val="FFFFFF" w:themeColor="background1"/>
                        </w:rPr>
                        <w:t xml:space="preserve"> relationship.</w:t>
                      </w:r>
                      <w:proofErr w:type="gramEnd"/>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D79BC60" wp14:editId="223C9827">
                <wp:simplePos x="0" y="0"/>
                <wp:positionH relativeFrom="page">
                  <wp:posOffset>457200</wp:posOffset>
                </wp:positionH>
                <wp:positionV relativeFrom="page">
                  <wp:posOffset>2501900</wp:posOffset>
                </wp:positionV>
                <wp:extent cx="6858000" cy="6299200"/>
                <wp:effectExtent l="76200" t="76200" r="76200" b="76200"/>
                <wp:wrapNone/>
                <wp:docPr id="4" name="Oval 4"/>
                <wp:cNvGraphicFramePr/>
                <a:graphic xmlns:a="http://schemas.openxmlformats.org/drawingml/2006/main">
                  <a:graphicData uri="http://schemas.microsoft.com/office/word/2010/wordprocessingShape">
                    <wps:wsp>
                      <wps:cNvSpPr/>
                      <wps:spPr>
                        <a:xfrm>
                          <a:off x="0" y="0"/>
                          <a:ext cx="6858000" cy="62992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6pt;margin-top:197pt;width:540pt;height:4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" filled="f" strokecolor="#21449b [3204]" strokeweight="1pt">
                <w10:wrap anchorx="page" anchory="page"/>
              </v:oval>
            </w:pict>
          </mc:Fallback>
        </mc:AlternateContent>
      </w:r>
      <w:r>
        <w:rPr>
          <w:noProof/>
        </w:rPr>
        <mc:AlternateContent>
          <mc:Choice Requires="wps">
            <w:drawing>
              <wp:anchor distT="0" distB="0" distL="114300" distR="114300" simplePos="0" relativeHeight="251663360" behindDoc="0" locked="0" layoutInCell="1" allowOverlap="1" wp14:anchorId="09A5CB84" wp14:editId="387D3509">
                <wp:simplePos x="0" y="0"/>
                <wp:positionH relativeFrom="column">
                  <wp:posOffset>1143000</wp:posOffset>
                </wp:positionH>
                <wp:positionV relativeFrom="paragraph">
                  <wp:posOffset>1300480</wp:posOffset>
                </wp:positionV>
                <wp:extent cx="3771900" cy="457200"/>
                <wp:effectExtent l="0" t="0" r="12700" b="0"/>
                <wp:wrapSquare wrapText="bothSides"/>
                <wp:docPr id="7" name="Text Box 7"/>
                <wp:cNvGraphicFramePr/>
                <a:graphic xmlns:a="http://schemas.openxmlformats.org/drawingml/2006/main">
                  <a:graphicData uri="http://schemas.microsoft.com/office/word/2010/wordprocessingShape">
                    <wps:wsp>
                      <wps:cNvSpPr txBox="1"/>
                      <wps:spPr>
                        <a:xfrm>
                          <a:off x="0" y="0"/>
                          <a:ext cx="37719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28702E" w14:textId="77777777" w:rsidR="00524955" w:rsidRPr="00286F90" w:rsidRDefault="00524955"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Part of a workgroup or call for help with a specific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0pt;margin-top:102.4pt;width:29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" fillcolor="#073643" stroked="f">
                <v:textbox>
                  <w:txbxContent>
                    <w:p w14:paraId="7428702E" w14:textId="77777777" w:rsidR="00924872" w:rsidRPr="00286F90" w:rsidRDefault="00924872"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w:t>
                      </w:r>
                      <w:proofErr w:type="gramStart"/>
                      <w:r>
                        <w:rPr>
                          <w:color w:val="FFFFFF" w:themeColor="background1"/>
                        </w:rPr>
                        <w:t>Part of a workgroup or call for help with a specific issue.</w:t>
                      </w:r>
                      <w:proofErr w:type="gramEnd"/>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66868F2" wp14:editId="5E8EDB1D">
                <wp:simplePos x="0" y="0"/>
                <wp:positionH relativeFrom="page">
                  <wp:posOffset>2743200</wp:posOffset>
                </wp:positionH>
                <wp:positionV relativeFrom="page">
                  <wp:posOffset>4686300</wp:posOffset>
                </wp:positionV>
                <wp:extent cx="2286000" cy="2171700"/>
                <wp:effectExtent l="76200" t="76200" r="76200" b="63500"/>
                <wp:wrapNone/>
                <wp:docPr id="2" name="Oval 2"/>
                <wp:cNvGraphicFramePr/>
                <a:graphic xmlns:a="http://schemas.openxmlformats.org/drawingml/2006/main">
                  <a:graphicData uri="http://schemas.microsoft.com/office/word/2010/wordprocessingShape">
                    <wps:wsp>
                      <wps:cNvSpPr/>
                      <wps:spPr>
                        <a:xfrm>
                          <a:off x="0" y="0"/>
                          <a:ext cx="2286000" cy="21717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in;margin-top:369pt;width:180pt;height:1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" filled="f" strokecolor="#21449b [3204]" strokeweight="1pt">
                <w10:wrap anchorx="page" anchory="page"/>
              </v:oval>
            </w:pict>
          </mc:Fallback>
        </mc:AlternateContent>
      </w:r>
      <w:r>
        <w:rPr>
          <w:noProof/>
        </w:rPr>
        <mc:AlternateContent>
          <mc:Choice Requires="wps">
            <w:drawing>
              <wp:anchor distT="0" distB="0" distL="114300" distR="114300" simplePos="0" relativeHeight="251659264" behindDoc="0" locked="0" layoutInCell="1" allowOverlap="1" wp14:anchorId="2978C127" wp14:editId="1896B1F0">
                <wp:simplePos x="0" y="0"/>
                <wp:positionH relativeFrom="page">
                  <wp:posOffset>1714500</wp:posOffset>
                </wp:positionH>
                <wp:positionV relativeFrom="page">
                  <wp:posOffset>3657600</wp:posOffset>
                </wp:positionV>
                <wp:extent cx="4229100" cy="4114800"/>
                <wp:effectExtent l="76200" t="76200" r="63500" b="76200"/>
                <wp:wrapNone/>
                <wp:docPr id="3" name="Oval 3"/>
                <wp:cNvGraphicFramePr/>
                <a:graphic xmlns:a="http://schemas.openxmlformats.org/drawingml/2006/main">
                  <a:graphicData uri="http://schemas.microsoft.com/office/word/2010/wordprocessingShape">
                    <wps:wsp>
                      <wps:cNvSpPr/>
                      <wps:spPr>
                        <a:xfrm>
                          <a:off x="0" y="0"/>
                          <a:ext cx="4229100" cy="41148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35pt;margin-top:4in;width:333pt;height:3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" filled="f" strokecolor="#21449b [3204]" strokeweight="1pt">
                <w10:wrap anchorx="page" anchory="page"/>
              </v:oval>
            </w:pict>
          </mc:Fallback>
        </mc:AlternateContent>
      </w:r>
      <w:r>
        <w:rPr>
          <w:noProof/>
        </w:rPr>
        <mc:AlternateContent>
          <mc:Choice Requires="wps">
            <w:drawing>
              <wp:anchor distT="0" distB="0" distL="114300" distR="114300" simplePos="0" relativeHeight="251662336" behindDoc="0" locked="0" layoutInCell="1" allowOverlap="1" wp14:anchorId="68350393" wp14:editId="54D711DE">
                <wp:simplePos x="0" y="0"/>
                <wp:positionH relativeFrom="page">
                  <wp:posOffset>2400300</wp:posOffset>
                </wp:positionH>
                <wp:positionV relativeFrom="page">
                  <wp:posOffset>2477135</wp:posOffset>
                </wp:positionV>
                <wp:extent cx="3086100" cy="457200"/>
                <wp:effectExtent l="0" t="0" r="12700" b="0"/>
                <wp:wrapSquare wrapText="bothSides"/>
                <wp:docPr id="9" name="Text Box 9"/>
                <wp:cNvGraphicFramePr/>
                <a:graphic xmlns:a="http://schemas.openxmlformats.org/drawingml/2006/main">
                  <a:graphicData uri="http://schemas.microsoft.com/office/word/2010/wordprocessingShape">
                    <wps:wsp>
                      <wps:cNvSpPr txBox="1"/>
                      <wps:spPr>
                        <a:xfrm>
                          <a:off x="0" y="0"/>
                          <a:ext cx="30861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80F478" w14:textId="77777777" w:rsidR="00524955" w:rsidRPr="00286F90" w:rsidRDefault="00524955" w:rsidP="00D57E2F">
                            <w:pPr>
                              <w:jc w:val="center"/>
                              <w:rPr>
                                <w:color w:val="FFFFFF" w:themeColor="background1"/>
                              </w:rPr>
                            </w:pPr>
                            <w:r>
                              <w:rPr>
                                <w:color w:val="FFFFFF" w:themeColor="background1"/>
                              </w:rPr>
                              <w:t>Partners/organizations I know of, but rarely/never work with or talk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89pt;margin-top:195.05pt;width:243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" fillcolor="#073643" stroked="f">
                <v:textbox>
                  <w:txbxContent>
                    <w:p w14:paraId="0280F478" w14:textId="77777777" w:rsidR="00924872" w:rsidRPr="00286F90" w:rsidRDefault="00924872" w:rsidP="00D57E2F">
                      <w:pPr>
                        <w:jc w:val="center"/>
                        <w:rPr>
                          <w:color w:val="FFFFFF" w:themeColor="background1"/>
                        </w:rPr>
                      </w:pPr>
                      <w:r>
                        <w:rPr>
                          <w:color w:val="FFFFFF" w:themeColor="background1"/>
                        </w:rPr>
                        <w:t>Partners/organizations I know of, but rarely/never work with or talk to.</w:t>
                      </w:r>
                    </w:p>
                  </w:txbxContent>
                </v:textbox>
                <w10:wrap type="square" anchorx="page" anchory="page"/>
              </v:shape>
            </w:pict>
          </mc:Fallback>
        </mc:AlternateContent>
      </w:r>
    </w:p>
    <w:p w14:paraId="6B698740" w14:textId="254AD367" w:rsidR="00C522C2" w:rsidRDefault="00C522C2" w:rsidP="00727B0D"/>
    <w:sectPr w:rsidR="00C522C2" w:rsidSect="004574B9">
      <w:head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4427B" w14:textId="77777777" w:rsidR="00BD0241" w:rsidRDefault="00BD0241" w:rsidP="00C522C2">
      <w:r>
        <w:separator/>
      </w:r>
    </w:p>
  </w:endnote>
  <w:endnote w:type="continuationSeparator" w:id="0">
    <w:p w14:paraId="426B3453" w14:textId="77777777" w:rsidR="00BD0241" w:rsidRDefault="00BD0241" w:rsidP="00C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メイリオ">
    <w:charset w:val="80"/>
    <w:family w:val="auto"/>
    <w:pitch w:val="variable"/>
    <w:sig w:usb0="E00002FF" w:usb1="6AC7FFFF"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AAEE5" w14:textId="77777777" w:rsidR="00BD0241" w:rsidRDefault="00BD0241" w:rsidP="00C522C2">
      <w:r>
        <w:separator/>
      </w:r>
    </w:p>
  </w:footnote>
  <w:footnote w:type="continuationSeparator" w:id="0">
    <w:p w14:paraId="6F1CD3DE" w14:textId="77777777" w:rsidR="00BD0241" w:rsidRDefault="00BD0241" w:rsidP="00C52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9356" w14:textId="774F60E4" w:rsidR="00524955" w:rsidRPr="005D3C55" w:rsidRDefault="00524955" w:rsidP="00C522C2">
    <w:pPr>
      <w:pStyle w:val="Header"/>
      <w:jc w:val="right"/>
      <w:rPr>
        <w:b/>
      </w:rPr>
    </w:pPr>
    <w:r w:rsidRPr="005D3C55">
      <w:rPr>
        <w:rFonts w:ascii="Century Gothic" w:hAnsi="Century Gothic"/>
        <w:b/>
        <w:noProof/>
        <w:sz w:val="28"/>
      </w:rPr>
      <w:drawing>
        <wp:anchor distT="0" distB="0" distL="114300" distR="114300" simplePos="0" relativeHeight="251659264" behindDoc="0" locked="0" layoutInCell="1" allowOverlap="1" wp14:anchorId="3D22B838" wp14:editId="78022311">
          <wp:simplePos x="0" y="0"/>
          <wp:positionH relativeFrom="column">
            <wp:posOffset>-457200</wp:posOffset>
          </wp:positionH>
          <wp:positionV relativeFrom="paragraph">
            <wp:posOffset>-114300</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_FinalLogo_horiz.png"/>
                  <pic:cNvPicPr/>
                </pic:nvPicPr>
                <pic:blipFill>
                  <a:blip r:embed="rId1">
                    <a:extLst>
                      <a:ext uri="{28A0092B-C50C-407E-A947-70E740481C1C}">
                        <a14:useLocalDpi xmlns:a14="http://schemas.microsoft.com/office/drawing/2010/main" val="0"/>
                      </a:ext>
                    </a:extLst>
                  </a:blip>
                  <a:stretch>
                    <a:fillRect/>
                  </a:stretch>
                </pic:blipFill>
                <pic:spPr>
                  <a:xfrm>
                    <a:off x="0" y="0"/>
                    <a:ext cx="2861945" cy="52006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rPr>
      <w:t>Partnership Building</w:t>
    </w:r>
  </w:p>
  <w:p w14:paraId="68FA00E5" w14:textId="61A2B0CA" w:rsidR="00524955" w:rsidRDefault="00524955" w:rsidP="00EC3945">
    <w:pPr>
      <w:pStyle w:val="Header"/>
      <w:jc w:val="right"/>
    </w:pPr>
    <w:r>
      <w:t>Mapping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6645"/>
    <w:multiLevelType w:val="hybridMultilevel"/>
    <w:tmpl w:val="761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C2"/>
    <w:rsid w:val="000B479B"/>
    <w:rsid w:val="00137728"/>
    <w:rsid w:val="00286F90"/>
    <w:rsid w:val="0030799D"/>
    <w:rsid w:val="003103D1"/>
    <w:rsid w:val="003D64BB"/>
    <w:rsid w:val="004000A9"/>
    <w:rsid w:val="004574B9"/>
    <w:rsid w:val="00524955"/>
    <w:rsid w:val="0055776D"/>
    <w:rsid w:val="006520EB"/>
    <w:rsid w:val="006E79FA"/>
    <w:rsid w:val="006F6E62"/>
    <w:rsid w:val="00715886"/>
    <w:rsid w:val="007179B3"/>
    <w:rsid w:val="00727B0D"/>
    <w:rsid w:val="0073226F"/>
    <w:rsid w:val="008072DB"/>
    <w:rsid w:val="008305B2"/>
    <w:rsid w:val="00924872"/>
    <w:rsid w:val="009317AC"/>
    <w:rsid w:val="00993B4D"/>
    <w:rsid w:val="009C162E"/>
    <w:rsid w:val="00BC61C8"/>
    <w:rsid w:val="00BD0241"/>
    <w:rsid w:val="00C522C2"/>
    <w:rsid w:val="00D57E2F"/>
    <w:rsid w:val="00E275C1"/>
    <w:rsid w:val="00E8493B"/>
    <w:rsid w:val="00E8555E"/>
    <w:rsid w:val="00EC3945"/>
    <w:rsid w:val="00EF3A7A"/>
    <w:rsid w:val="00F00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635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C52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2C2"/>
    <w:pPr>
      <w:tabs>
        <w:tab w:val="center" w:pos="4320"/>
        <w:tab w:val="right" w:pos="8640"/>
      </w:tabs>
    </w:pPr>
  </w:style>
  <w:style w:type="character" w:customStyle="1" w:styleId="HeaderChar">
    <w:name w:val="Header Char"/>
    <w:basedOn w:val="DefaultParagraphFont"/>
    <w:link w:val="Header"/>
    <w:uiPriority w:val="99"/>
    <w:rsid w:val="00C522C2"/>
  </w:style>
  <w:style w:type="paragraph" w:styleId="Footer">
    <w:name w:val="footer"/>
    <w:basedOn w:val="Normal"/>
    <w:link w:val="FooterChar"/>
    <w:uiPriority w:val="99"/>
    <w:unhideWhenUsed/>
    <w:rsid w:val="00C522C2"/>
    <w:pPr>
      <w:tabs>
        <w:tab w:val="center" w:pos="4320"/>
        <w:tab w:val="right" w:pos="8640"/>
      </w:tabs>
    </w:pPr>
  </w:style>
  <w:style w:type="character" w:customStyle="1" w:styleId="FooterChar">
    <w:name w:val="Footer Char"/>
    <w:basedOn w:val="DefaultParagraphFont"/>
    <w:link w:val="Footer"/>
    <w:uiPriority w:val="99"/>
    <w:rsid w:val="00C522C2"/>
  </w:style>
  <w:style w:type="paragraph" w:styleId="ListParagraph">
    <w:name w:val="List Paragraph"/>
    <w:basedOn w:val="Normal"/>
    <w:uiPriority w:val="34"/>
    <w:qFormat/>
    <w:rsid w:val="0099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679">
      <w:bodyDiv w:val="1"/>
      <w:marLeft w:val="0"/>
      <w:marRight w:val="0"/>
      <w:marTop w:val="0"/>
      <w:marBottom w:val="0"/>
      <w:divBdr>
        <w:top w:val="none" w:sz="0" w:space="0" w:color="auto"/>
        <w:left w:val="none" w:sz="0" w:space="0" w:color="auto"/>
        <w:bottom w:val="none" w:sz="0" w:space="0" w:color="auto"/>
        <w:right w:val="none" w:sz="0" w:space="0" w:color="auto"/>
      </w:divBdr>
    </w:div>
    <w:div w:id="231892693">
      <w:bodyDiv w:val="1"/>
      <w:marLeft w:val="0"/>
      <w:marRight w:val="0"/>
      <w:marTop w:val="0"/>
      <w:marBottom w:val="0"/>
      <w:divBdr>
        <w:top w:val="none" w:sz="0" w:space="0" w:color="auto"/>
        <w:left w:val="none" w:sz="0" w:space="0" w:color="auto"/>
        <w:bottom w:val="none" w:sz="0" w:space="0" w:color="auto"/>
        <w:right w:val="none" w:sz="0" w:space="0" w:color="auto"/>
      </w:divBdr>
      <w:divsChild>
        <w:div w:id="1832790846">
          <w:marLeft w:val="547"/>
          <w:marRight w:val="0"/>
          <w:marTop w:val="400"/>
          <w:marBottom w:val="0"/>
          <w:divBdr>
            <w:top w:val="none" w:sz="0" w:space="0" w:color="auto"/>
            <w:left w:val="none" w:sz="0" w:space="0" w:color="auto"/>
            <w:bottom w:val="none" w:sz="0" w:space="0" w:color="auto"/>
            <w:right w:val="none" w:sz="0" w:space="0" w:color="auto"/>
          </w:divBdr>
        </w:div>
      </w:divsChild>
    </w:div>
    <w:div w:id="1472793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2">
  <a:themeElements>
    <a:clrScheme name="CSAJ 2 1">
      <a:dk1>
        <a:srgbClr val="94C024"/>
      </a:dk1>
      <a:lt1>
        <a:sysClr val="window" lastClr="FFFFFF"/>
      </a:lt1>
      <a:dk2>
        <a:srgbClr val="154537"/>
      </a:dk2>
      <a:lt2>
        <a:srgbClr val="CBC3BA"/>
      </a:lt2>
      <a:accent1>
        <a:srgbClr val="21449B"/>
      </a:accent1>
      <a:accent2>
        <a:srgbClr val="94C024"/>
      </a:accent2>
      <a:accent3>
        <a:srgbClr val="3B7C6A"/>
      </a:accent3>
      <a:accent4>
        <a:srgbClr val="1397F2"/>
      </a:accent4>
      <a:accent5>
        <a:srgbClr val="281144"/>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C3D0-01CD-0441-BA35-ABA958D3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4570</Characters>
  <Application>Microsoft Macintosh Word</Application>
  <DocSecurity>0</DocSecurity>
  <Lines>38</Lines>
  <Paragraphs>10</Paragraphs>
  <ScaleCrop>false</ScaleCrop>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Wee</dc:creator>
  <cp:keywords/>
  <dc:description/>
  <cp:lastModifiedBy>Joseph, Terence</cp:lastModifiedBy>
  <cp:revision>2</cp:revision>
  <cp:lastPrinted>2018-05-16T14:05:00Z</cp:lastPrinted>
  <dcterms:created xsi:type="dcterms:W3CDTF">2019-06-18T16:41:00Z</dcterms:created>
  <dcterms:modified xsi:type="dcterms:W3CDTF">2019-06-18T16:41:00Z</dcterms:modified>
</cp:coreProperties>
</file>